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F47C7" w14:textId="77777777" w:rsidR="00E867A0" w:rsidRPr="00AC52B1" w:rsidRDefault="006B7CF5" w:rsidP="00A71E2F">
      <w:pPr>
        <w:pStyle w:val="a4"/>
        <w:widowControl w:val="0"/>
        <w:spacing w:before="0" w:line="228" w:lineRule="auto"/>
        <w:rPr>
          <w:rFonts w:cs="Arial"/>
          <w:caps/>
          <w:spacing w:val="0"/>
          <w:sz w:val="18"/>
          <w:szCs w:val="18"/>
        </w:rPr>
      </w:pPr>
      <w:r w:rsidRPr="00AC52B1">
        <w:rPr>
          <w:caps/>
          <w:spacing w:val="0"/>
          <w:sz w:val="18"/>
          <w:szCs w:val="18"/>
        </w:rPr>
        <w:t>У</w:t>
      </w:r>
      <w:r w:rsidR="007D4008" w:rsidRPr="00AC52B1">
        <w:rPr>
          <w:caps/>
          <w:spacing w:val="0"/>
          <w:sz w:val="18"/>
          <w:szCs w:val="18"/>
        </w:rPr>
        <w:t>в</w:t>
      </w:r>
      <w:r w:rsidRPr="00AC52B1">
        <w:rPr>
          <w:caps/>
          <w:spacing w:val="0"/>
          <w:sz w:val="18"/>
          <w:szCs w:val="18"/>
        </w:rPr>
        <w:t>АЖАЕМЫЕ</w:t>
      </w:r>
      <w:r w:rsidR="00E867A0" w:rsidRPr="00AC52B1">
        <w:rPr>
          <w:caps/>
          <w:spacing w:val="0"/>
          <w:sz w:val="18"/>
          <w:szCs w:val="18"/>
        </w:rPr>
        <w:t xml:space="preserve"> </w:t>
      </w:r>
      <w:r w:rsidR="00E867A0" w:rsidRPr="00AC52B1">
        <w:rPr>
          <w:rFonts w:cs="Arial"/>
          <w:caps/>
          <w:spacing w:val="0"/>
          <w:sz w:val="18"/>
          <w:szCs w:val="18"/>
        </w:rPr>
        <w:t xml:space="preserve">студенты, </w:t>
      </w:r>
      <w:r w:rsidR="003A58E1" w:rsidRPr="00AC52B1">
        <w:rPr>
          <w:rFonts w:cs="Arial"/>
          <w:caps/>
          <w:spacing w:val="0"/>
          <w:sz w:val="18"/>
          <w:szCs w:val="18"/>
        </w:rPr>
        <w:t>аспиранты</w:t>
      </w:r>
    </w:p>
    <w:p w14:paraId="4C918C56" w14:textId="77777777" w:rsidR="006B7CF5" w:rsidRPr="00AC52B1" w:rsidRDefault="00812A55" w:rsidP="00A71E2F">
      <w:pPr>
        <w:pStyle w:val="a4"/>
        <w:widowControl w:val="0"/>
        <w:spacing w:before="0" w:line="228" w:lineRule="auto"/>
        <w:rPr>
          <w:spacing w:val="0"/>
          <w:sz w:val="18"/>
          <w:szCs w:val="18"/>
        </w:rPr>
      </w:pPr>
      <w:r w:rsidRPr="00AC52B1">
        <w:rPr>
          <w:rFonts w:cs="Arial"/>
          <w:caps/>
          <w:spacing w:val="0"/>
          <w:sz w:val="18"/>
          <w:szCs w:val="18"/>
        </w:rPr>
        <w:t xml:space="preserve">и </w:t>
      </w:r>
      <w:r w:rsidR="003D09B6" w:rsidRPr="00AC52B1">
        <w:rPr>
          <w:rFonts w:cs="Arial"/>
          <w:caps/>
          <w:spacing w:val="0"/>
          <w:sz w:val="18"/>
          <w:szCs w:val="18"/>
        </w:rPr>
        <w:t>молодые</w:t>
      </w:r>
      <w:r w:rsidR="00E867A0" w:rsidRPr="00AC52B1">
        <w:rPr>
          <w:rFonts w:cs="Arial"/>
          <w:caps/>
          <w:spacing w:val="0"/>
          <w:sz w:val="18"/>
          <w:szCs w:val="18"/>
        </w:rPr>
        <w:t xml:space="preserve"> </w:t>
      </w:r>
      <w:r w:rsidR="00B3732B" w:rsidRPr="00AC52B1">
        <w:rPr>
          <w:rFonts w:cs="Arial"/>
          <w:caps/>
          <w:spacing w:val="0"/>
          <w:sz w:val="18"/>
          <w:szCs w:val="18"/>
        </w:rPr>
        <w:t>ученые</w:t>
      </w:r>
      <w:r w:rsidR="006B7CF5" w:rsidRPr="00AC52B1">
        <w:rPr>
          <w:spacing w:val="0"/>
          <w:sz w:val="18"/>
          <w:szCs w:val="18"/>
        </w:rPr>
        <w:t>!</w:t>
      </w:r>
    </w:p>
    <w:p w14:paraId="06C1A094" w14:textId="77777777" w:rsidR="004541D7" w:rsidRDefault="008E79AC" w:rsidP="00BE1A4E">
      <w:pPr>
        <w:widowControl/>
        <w:tabs>
          <w:tab w:val="left" w:pos="3544"/>
        </w:tabs>
        <w:spacing w:line="216" w:lineRule="auto"/>
        <w:ind w:firstLine="284"/>
        <w:jc w:val="both"/>
        <w:rPr>
          <w:b/>
          <w:i/>
          <w:sz w:val="18"/>
          <w:szCs w:val="18"/>
        </w:rPr>
      </w:pPr>
      <w:r w:rsidRPr="00AC52B1">
        <w:rPr>
          <w:sz w:val="18"/>
          <w:szCs w:val="18"/>
        </w:rPr>
        <w:t xml:space="preserve">Ректорат и Совет </w:t>
      </w:r>
      <w:r w:rsidR="005960EB">
        <w:rPr>
          <w:sz w:val="18"/>
          <w:szCs w:val="18"/>
        </w:rPr>
        <w:t xml:space="preserve">по </w:t>
      </w:r>
      <w:r w:rsidRPr="00AC52B1">
        <w:rPr>
          <w:sz w:val="18"/>
          <w:szCs w:val="18"/>
        </w:rPr>
        <w:t xml:space="preserve">НИРС </w:t>
      </w:r>
      <w:r w:rsidR="009256C7" w:rsidRPr="009256C7">
        <w:rPr>
          <w:sz w:val="18"/>
          <w:szCs w:val="18"/>
        </w:rPr>
        <w:t>Казанский национальный исследовательский т</w:t>
      </w:r>
      <w:r w:rsidR="00E10E3E">
        <w:rPr>
          <w:sz w:val="18"/>
          <w:szCs w:val="18"/>
        </w:rPr>
        <w:t>ехнический университет имени А.Н. </w:t>
      </w:r>
      <w:r w:rsidR="009256C7" w:rsidRPr="009256C7">
        <w:rPr>
          <w:sz w:val="18"/>
          <w:szCs w:val="18"/>
        </w:rPr>
        <w:t>Туполева–КАИ</w:t>
      </w:r>
      <w:r w:rsidR="0046133E" w:rsidRPr="00AC52B1">
        <w:rPr>
          <w:sz w:val="18"/>
          <w:szCs w:val="18"/>
        </w:rPr>
        <w:t xml:space="preserve"> </w:t>
      </w:r>
      <w:r w:rsidR="00AC537E" w:rsidRPr="00AC52B1">
        <w:rPr>
          <w:sz w:val="18"/>
          <w:szCs w:val="18"/>
        </w:rPr>
        <w:t>(К</w:t>
      </w:r>
      <w:r w:rsidR="004541D7" w:rsidRPr="00AC52B1">
        <w:rPr>
          <w:sz w:val="18"/>
          <w:szCs w:val="18"/>
        </w:rPr>
        <w:t>НИ</w:t>
      </w:r>
      <w:r w:rsidR="00AC537E" w:rsidRPr="00AC52B1">
        <w:rPr>
          <w:sz w:val="18"/>
          <w:szCs w:val="18"/>
        </w:rPr>
        <w:t xml:space="preserve">ТУ-КАИ) </w:t>
      </w:r>
      <w:r w:rsidR="004541D7" w:rsidRPr="00AC52B1">
        <w:rPr>
          <w:sz w:val="18"/>
          <w:szCs w:val="18"/>
        </w:rPr>
        <w:t>приглаша</w:t>
      </w:r>
      <w:r w:rsidR="00BB2D1C" w:rsidRPr="00AC52B1">
        <w:rPr>
          <w:sz w:val="18"/>
          <w:szCs w:val="18"/>
        </w:rPr>
        <w:t>е</w:t>
      </w:r>
      <w:r w:rsidR="004541D7" w:rsidRPr="00AC52B1">
        <w:rPr>
          <w:sz w:val="18"/>
          <w:szCs w:val="18"/>
        </w:rPr>
        <w:t xml:space="preserve">т </w:t>
      </w:r>
      <w:r w:rsidR="00812A55" w:rsidRPr="00AC52B1">
        <w:rPr>
          <w:sz w:val="18"/>
          <w:szCs w:val="18"/>
        </w:rPr>
        <w:t>принять участие в</w:t>
      </w:r>
      <w:r w:rsidR="00A73699">
        <w:rPr>
          <w:sz w:val="18"/>
          <w:szCs w:val="18"/>
        </w:rPr>
        <w:t> </w:t>
      </w:r>
      <w:r w:rsidR="00BE1A4E" w:rsidRPr="00472C5F">
        <w:rPr>
          <w:b/>
          <w:bCs/>
          <w:sz w:val="18"/>
          <w:szCs w:val="18"/>
        </w:rPr>
        <w:t>Международной молодежной научной конференции</w:t>
      </w:r>
      <w:r w:rsidR="00BE1A4E">
        <w:rPr>
          <w:bCs/>
          <w:sz w:val="18"/>
          <w:szCs w:val="18"/>
        </w:rPr>
        <w:t xml:space="preserve"> </w:t>
      </w:r>
      <w:r w:rsidR="00B65CB6">
        <w:rPr>
          <w:b/>
          <w:sz w:val="18"/>
          <w:szCs w:val="18"/>
        </w:rPr>
        <w:t>«XX</w:t>
      </w:r>
      <w:r w:rsidR="00472C5F">
        <w:rPr>
          <w:b/>
          <w:sz w:val="18"/>
          <w:szCs w:val="18"/>
          <w:lang w:val="en-US"/>
        </w:rPr>
        <w:t>V</w:t>
      </w:r>
      <w:r w:rsidR="007442FE">
        <w:rPr>
          <w:b/>
          <w:sz w:val="18"/>
          <w:szCs w:val="18"/>
        </w:rPr>
        <w:t> </w:t>
      </w:r>
      <w:r w:rsidR="00BE1A4E" w:rsidRPr="00BE1A4E">
        <w:rPr>
          <w:b/>
          <w:sz w:val="18"/>
          <w:szCs w:val="18"/>
        </w:rPr>
        <w:t>Туполевские чтения (школа молодых ученых)»</w:t>
      </w:r>
      <w:r w:rsidR="00812A55" w:rsidRPr="00AC52B1">
        <w:rPr>
          <w:sz w:val="18"/>
          <w:szCs w:val="18"/>
        </w:rPr>
        <w:t xml:space="preserve">, </w:t>
      </w:r>
      <w:r w:rsidR="00BE1A4E">
        <w:rPr>
          <w:sz w:val="18"/>
          <w:szCs w:val="18"/>
        </w:rPr>
        <w:t xml:space="preserve">посвященной </w:t>
      </w:r>
      <w:r w:rsidR="00B65CB6" w:rsidRPr="00B65CB6">
        <w:rPr>
          <w:sz w:val="18"/>
          <w:szCs w:val="18"/>
        </w:rPr>
        <w:t>60-летию со дня осуществления Первого полета человека в космическое пространство</w:t>
      </w:r>
      <w:r w:rsidR="005A4016">
        <w:rPr>
          <w:sz w:val="18"/>
          <w:szCs w:val="18"/>
        </w:rPr>
        <w:t xml:space="preserve">. </w:t>
      </w:r>
      <w:r w:rsidR="00391A6D">
        <w:rPr>
          <w:sz w:val="18"/>
          <w:szCs w:val="18"/>
        </w:rPr>
        <w:t>Конференция состоится</w:t>
      </w:r>
      <w:r w:rsidR="007442FE" w:rsidRPr="00B65CB6">
        <w:rPr>
          <w:sz w:val="18"/>
          <w:szCs w:val="18"/>
        </w:rPr>
        <w:t xml:space="preserve"> </w:t>
      </w:r>
      <w:r w:rsidR="00B65CB6" w:rsidRPr="00B65CB6">
        <w:rPr>
          <w:b/>
          <w:i/>
          <w:sz w:val="18"/>
          <w:szCs w:val="18"/>
        </w:rPr>
        <w:t>10</w:t>
      </w:r>
      <w:r w:rsidR="005A4016" w:rsidRPr="00391A6D">
        <w:rPr>
          <w:b/>
          <w:i/>
          <w:sz w:val="18"/>
          <w:szCs w:val="18"/>
        </w:rPr>
        <w:t>-</w:t>
      </w:r>
      <w:r w:rsidR="00B65CB6">
        <w:rPr>
          <w:b/>
          <w:i/>
          <w:sz w:val="18"/>
          <w:szCs w:val="18"/>
        </w:rPr>
        <w:t>11</w:t>
      </w:r>
      <w:r w:rsidR="005A4016">
        <w:rPr>
          <w:b/>
          <w:i/>
          <w:sz w:val="18"/>
          <w:szCs w:val="18"/>
        </w:rPr>
        <w:t> </w:t>
      </w:r>
      <w:r w:rsidR="00BE1A4E" w:rsidRPr="00BE1A4E">
        <w:rPr>
          <w:b/>
          <w:i/>
          <w:sz w:val="18"/>
          <w:szCs w:val="18"/>
        </w:rPr>
        <w:t>ноября</w:t>
      </w:r>
      <w:r w:rsidR="005931E9" w:rsidRPr="00BE1A4E">
        <w:rPr>
          <w:b/>
          <w:i/>
          <w:sz w:val="18"/>
          <w:szCs w:val="18"/>
        </w:rPr>
        <w:t xml:space="preserve"> 20</w:t>
      </w:r>
      <w:r w:rsidR="00B65CB6">
        <w:rPr>
          <w:b/>
          <w:i/>
          <w:sz w:val="18"/>
          <w:szCs w:val="18"/>
        </w:rPr>
        <w:t>2</w:t>
      </w:r>
      <w:r w:rsidR="005931E9" w:rsidRPr="00BE1A4E">
        <w:rPr>
          <w:b/>
          <w:i/>
          <w:sz w:val="18"/>
          <w:szCs w:val="18"/>
        </w:rPr>
        <w:t>1 г.</w:t>
      </w:r>
    </w:p>
    <w:p w14:paraId="7E6E56E3" w14:textId="7EE39157" w:rsidR="00E931F9" w:rsidRPr="00E931F9" w:rsidRDefault="00E931F9" w:rsidP="00BE1A4E">
      <w:pPr>
        <w:widowControl/>
        <w:tabs>
          <w:tab w:val="left" w:pos="3544"/>
        </w:tabs>
        <w:spacing w:line="216" w:lineRule="auto"/>
        <w:ind w:firstLine="284"/>
        <w:jc w:val="both"/>
        <w:rPr>
          <w:sz w:val="18"/>
          <w:szCs w:val="18"/>
        </w:rPr>
      </w:pPr>
      <w:r w:rsidRPr="00E931F9">
        <w:rPr>
          <w:sz w:val="18"/>
          <w:szCs w:val="18"/>
        </w:rPr>
        <w:t xml:space="preserve">Конференция </w:t>
      </w:r>
      <w:r>
        <w:rPr>
          <w:sz w:val="18"/>
          <w:szCs w:val="18"/>
        </w:rPr>
        <w:t xml:space="preserve">проводится в рамках Года науки и технологий в Российской Федерации, а также </w:t>
      </w:r>
      <w:r w:rsidRPr="00E931F9">
        <w:rPr>
          <w:sz w:val="18"/>
          <w:szCs w:val="18"/>
        </w:rPr>
        <w:t>Всероссийского фестиваля науки NAUKA 0+</w:t>
      </w:r>
      <w:r w:rsidR="00BB14EA">
        <w:rPr>
          <w:sz w:val="18"/>
          <w:szCs w:val="18"/>
        </w:rPr>
        <w:t>.</w:t>
      </w:r>
    </w:p>
    <w:p w14:paraId="4D39FF5E" w14:textId="4E48A480" w:rsidR="00054DB4" w:rsidRPr="00AC52B1" w:rsidRDefault="00054DB4" w:rsidP="00A71E2F">
      <w:pPr>
        <w:widowControl/>
        <w:tabs>
          <w:tab w:val="left" w:pos="3544"/>
        </w:tabs>
        <w:spacing w:line="216" w:lineRule="auto"/>
        <w:ind w:firstLine="284"/>
        <w:jc w:val="both"/>
        <w:rPr>
          <w:sz w:val="18"/>
          <w:szCs w:val="18"/>
        </w:rPr>
      </w:pPr>
      <w:r w:rsidRPr="00391A6D">
        <w:rPr>
          <w:b/>
          <w:i/>
          <w:sz w:val="18"/>
          <w:szCs w:val="18"/>
        </w:rPr>
        <w:t>Участники:</w:t>
      </w:r>
      <w:r w:rsidRPr="00AC52B1">
        <w:rPr>
          <w:sz w:val="18"/>
          <w:szCs w:val="18"/>
        </w:rPr>
        <w:t xml:space="preserve"> </w:t>
      </w:r>
      <w:r w:rsidR="001F410E" w:rsidRPr="001F410E">
        <w:rPr>
          <w:sz w:val="18"/>
          <w:szCs w:val="18"/>
        </w:rPr>
        <w:t>обучающиеся общеобразовательных учреждений (обучающиеся 11 классов), средних специальных и высших учебных заведений, молодые ученые в возрасте до 35 лет</w:t>
      </w:r>
      <w:r w:rsidR="001F410E">
        <w:rPr>
          <w:sz w:val="18"/>
          <w:szCs w:val="18"/>
        </w:rPr>
        <w:t xml:space="preserve"> включительно</w:t>
      </w:r>
      <w:r w:rsidRPr="00AC52B1">
        <w:rPr>
          <w:sz w:val="18"/>
          <w:szCs w:val="18"/>
        </w:rPr>
        <w:t>.</w:t>
      </w:r>
      <w:r w:rsidR="009F5F3E">
        <w:rPr>
          <w:sz w:val="18"/>
          <w:szCs w:val="18"/>
        </w:rPr>
        <w:t xml:space="preserve"> </w:t>
      </w:r>
      <w:r w:rsidR="001F410E" w:rsidRPr="001F410E">
        <w:rPr>
          <w:b/>
          <w:i/>
          <w:sz w:val="18"/>
          <w:szCs w:val="18"/>
        </w:rPr>
        <w:t>Рабочий язык конференции:</w:t>
      </w:r>
      <w:r w:rsidR="001F410E">
        <w:rPr>
          <w:sz w:val="18"/>
          <w:szCs w:val="18"/>
        </w:rPr>
        <w:t xml:space="preserve"> русский. </w:t>
      </w:r>
      <w:r w:rsidRPr="00391A6D">
        <w:rPr>
          <w:b/>
          <w:i/>
          <w:sz w:val="18"/>
          <w:szCs w:val="18"/>
        </w:rPr>
        <w:t>Форма участия</w:t>
      </w:r>
      <w:r w:rsidR="00DD14C9" w:rsidRPr="00391A6D">
        <w:rPr>
          <w:b/>
          <w:i/>
          <w:sz w:val="18"/>
          <w:szCs w:val="18"/>
        </w:rPr>
        <w:t>:</w:t>
      </w:r>
      <w:r w:rsidRPr="00AC52B1">
        <w:rPr>
          <w:sz w:val="18"/>
          <w:szCs w:val="18"/>
        </w:rPr>
        <w:t xml:space="preserve"> очная</w:t>
      </w:r>
      <w:r w:rsidR="00DD14C9">
        <w:rPr>
          <w:sz w:val="18"/>
          <w:szCs w:val="18"/>
        </w:rPr>
        <w:t>, заочная</w:t>
      </w:r>
      <w:r w:rsidRPr="00AC52B1">
        <w:rPr>
          <w:sz w:val="18"/>
          <w:szCs w:val="18"/>
        </w:rPr>
        <w:t>.</w:t>
      </w:r>
      <w:r w:rsidR="00391A6D">
        <w:rPr>
          <w:sz w:val="18"/>
          <w:szCs w:val="18"/>
        </w:rPr>
        <w:t xml:space="preserve"> </w:t>
      </w:r>
      <w:r w:rsidR="00391A6D" w:rsidRPr="00391A6D">
        <w:rPr>
          <w:b/>
          <w:i/>
          <w:sz w:val="18"/>
          <w:szCs w:val="18"/>
        </w:rPr>
        <w:t>Оргвзнос</w:t>
      </w:r>
      <w:r w:rsidR="00391A6D">
        <w:rPr>
          <w:sz w:val="18"/>
          <w:szCs w:val="18"/>
        </w:rPr>
        <w:t xml:space="preserve"> не предусмотрен.</w:t>
      </w:r>
    </w:p>
    <w:p w14:paraId="45069C6E" w14:textId="04F3220F" w:rsidR="00650A72" w:rsidRDefault="00455660" w:rsidP="00A71E2F">
      <w:pPr>
        <w:widowControl/>
        <w:tabs>
          <w:tab w:val="left" w:pos="3544"/>
        </w:tabs>
        <w:spacing w:line="216" w:lineRule="auto"/>
        <w:ind w:firstLine="284"/>
        <w:jc w:val="both"/>
        <w:rPr>
          <w:sz w:val="18"/>
          <w:szCs w:val="18"/>
        </w:rPr>
      </w:pPr>
      <w:r w:rsidRPr="00AC52B1">
        <w:rPr>
          <w:sz w:val="18"/>
          <w:szCs w:val="18"/>
        </w:rPr>
        <w:t xml:space="preserve">На конференции будут рассмотрены и обсуждены актуальные вопросы и </w:t>
      </w:r>
      <w:r w:rsidRPr="005163AF">
        <w:rPr>
          <w:sz w:val="18"/>
          <w:szCs w:val="18"/>
        </w:rPr>
        <w:t>проблемы</w:t>
      </w:r>
      <w:r w:rsidR="003474DA" w:rsidRPr="005163AF">
        <w:rPr>
          <w:sz w:val="18"/>
          <w:szCs w:val="18"/>
        </w:rPr>
        <w:t xml:space="preserve"> </w:t>
      </w:r>
      <w:r w:rsidR="00A5665F" w:rsidRPr="00434D9E">
        <w:rPr>
          <w:sz w:val="18"/>
          <w:szCs w:val="18"/>
        </w:rPr>
        <w:t>развития аэрокосмических технологий, машиностроения, энергетики, приборостроения, информационных, инфокоммуникационных, радиоэлектронных технологий, а также социально-экономические аспекты создания аэрокосмической техники</w:t>
      </w:r>
      <w:r w:rsidR="003474DA" w:rsidRPr="00434D9E">
        <w:rPr>
          <w:sz w:val="18"/>
          <w:szCs w:val="18"/>
        </w:rPr>
        <w:t>.</w:t>
      </w:r>
    </w:p>
    <w:p w14:paraId="5857A84C" w14:textId="3BD9DFC8" w:rsidR="00E931F9" w:rsidRDefault="00D76EB6" w:rsidP="00A71E2F">
      <w:pPr>
        <w:widowControl/>
        <w:tabs>
          <w:tab w:val="left" w:pos="3544"/>
        </w:tabs>
        <w:spacing w:line="216" w:lineRule="auto"/>
        <w:ind w:firstLine="284"/>
        <w:jc w:val="both"/>
        <w:rPr>
          <w:sz w:val="18"/>
          <w:szCs w:val="18"/>
        </w:rPr>
      </w:pPr>
      <w:r w:rsidRPr="00D76EB6">
        <w:rPr>
          <w:sz w:val="18"/>
          <w:szCs w:val="18"/>
        </w:rPr>
        <w:t xml:space="preserve">Во время проведения </w:t>
      </w:r>
      <w:r>
        <w:rPr>
          <w:sz w:val="18"/>
          <w:szCs w:val="18"/>
        </w:rPr>
        <w:t xml:space="preserve">секционных заседаний будет выбрано по </w:t>
      </w:r>
      <w:r w:rsidRPr="00D76EB6">
        <w:rPr>
          <w:b/>
          <w:i/>
          <w:sz w:val="18"/>
          <w:szCs w:val="18"/>
        </w:rPr>
        <w:t>3 лучших доклада</w:t>
      </w:r>
      <w:r>
        <w:rPr>
          <w:sz w:val="18"/>
          <w:szCs w:val="18"/>
        </w:rPr>
        <w:t xml:space="preserve">, которые </w:t>
      </w:r>
      <w:r w:rsidR="00E931F9">
        <w:rPr>
          <w:sz w:val="18"/>
          <w:szCs w:val="18"/>
        </w:rPr>
        <w:t xml:space="preserve">будут отмечены </w:t>
      </w:r>
      <w:r w:rsidR="00E931F9" w:rsidRPr="00E931F9">
        <w:rPr>
          <w:b/>
          <w:i/>
          <w:sz w:val="18"/>
          <w:szCs w:val="18"/>
        </w:rPr>
        <w:t>дипломами</w:t>
      </w:r>
      <w:r w:rsidR="00E931F9">
        <w:rPr>
          <w:sz w:val="18"/>
          <w:szCs w:val="18"/>
        </w:rPr>
        <w:t>.</w:t>
      </w:r>
    </w:p>
    <w:p w14:paraId="6E56B53B" w14:textId="77777777" w:rsidR="006B7CF5" w:rsidRPr="00C44EB4" w:rsidRDefault="00C91A1D" w:rsidP="00802743">
      <w:pPr>
        <w:tabs>
          <w:tab w:val="left" w:pos="3544"/>
        </w:tabs>
        <w:spacing w:before="120" w:after="120"/>
        <w:jc w:val="center"/>
        <w:rPr>
          <w:sz w:val="18"/>
          <w:szCs w:val="18"/>
        </w:rPr>
      </w:pPr>
      <w:r w:rsidRPr="00C44EB4">
        <w:rPr>
          <w:b/>
          <w:sz w:val="18"/>
          <w:szCs w:val="18"/>
        </w:rPr>
        <w:t>СЕКЦИИ</w:t>
      </w:r>
    </w:p>
    <w:p w14:paraId="0F738229" w14:textId="77777777" w:rsidR="00054DB4" w:rsidRPr="00365F5A" w:rsidRDefault="00CD690C" w:rsidP="00A71E2F">
      <w:pPr>
        <w:pStyle w:val="af1"/>
        <w:widowControl/>
        <w:numPr>
          <w:ilvl w:val="0"/>
          <w:numId w:val="27"/>
        </w:numPr>
        <w:tabs>
          <w:tab w:val="left" w:pos="567"/>
        </w:tabs>
        <w:ind w:left="0" w:firstLine="284"/>
        <w:jc w:val="both"/>
        <w:rPr>
          <w:rFonts w:eastAsia="Calibri"/>
          <w:b/>
          <w:sz w:val="18"/>
          <w:szCs w:val="18"/>
          <w:lang w:eastAsia="en-US"/>
        </w:rPr>
      </w:pPr>
      <w:r w:rsidRPr="00365F5A">
        <w:rPr>
          <w:rFonts w:eastAsia="Calibri"/>
          <w:b/>
          <w:bCs/>
          <w:sz w:val="18"/>
          <w:szCs w:val="18"/>
          <w:lang w:eastAsia="en-US"/>
        </w:rPr>
        <w:t>Аэромеханика, проектирование и прочность авиационных конструкций (пилотируемых и беспилотных летательных аппаратов)</w:t>
      </w:r>
    </w:p>
    <w:p w14:paraId="75DFFBD7" w14:textId="292E45B0" w:rsidR="00A9321E" w:rsidRPr="008E214F" w:rsidRDefault="008E214F" w:rsidP="008E214F">
      <w:pPr>
        <w:widowControl/>
        <w:tabs>
          <w:tab w:val="left" w:pos="851"/>
        </w:tabs>
        <w:ind w:firstLine="284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i/>
          <w:sz w:val="18"/>
          <w:szCs w:val="18"/>
          <w:lang w:eastAsia="en-US"/>
        </w:rPr>
        <w:t>Вопросы для обсуждения</w:t>
      </w:r>
      <w:r>
        <w:rPr>
          <w:rFonts w:eastAsia="Calibri"/>
          <w:sz w:val="18"/>
          <w:szCs w:val="18"/>
          <w:lang w:eastAsia="en-US"/>
        </w:rPr>
        <w:t xml:space="preserve">: </w:t>
      </w:r>
      <w:r w:rsidR="00CD690C" w:rsidRPr="008E214F">
        <w:rPr>
          <w:rFonts w:eastAsia="Calibri"/>
          <w:sz w:val="18"/>
          <w:szCs w:val="18"/>
          <w:lang w:eastAsia="en-US"/>
        </w:rPr>
        <w:t>Аэродинамика и проектирование летательных аппаратов</w:t>
      </w:r>
      <w:r>
        <w:rPr>
          <w:rFonts w:eastAsia="Calibri"/>
          <w:sz w:val="18"/>
          <w:szCs w:val="18"/>
          <w:lang w:eastAsia="en-US"/>
        </w:rPr>
        <w:t xml:space="preserve">. </w:t>
      </w:r>
      <w:r w:rsidR="00CD690C" w:rsidRPr="008E214F">
        <w:rPr>
          <w:rFonts w:eastAsia="Calibri"/>
          <w:sz w:val="18"/>
          <w:szCs w:val="18"/>
          <w:lang w:eastAsia="en-US"/>
        </w:rPr>
        <w:t>Прочность летательных аппаратов</w:t>
      </w:r>
      <w:r>
        <w:rPr>
          <w:rFonts w:eastAsia="Calibri"/>
          <w:sz w:val="18"/>
          <w:szCs w:val="18"/>
          <w:lang w:eastAsia="en-US"/>
        </w:rPr>
        <w:t>.</w:t>
      </w:r>
    </w:p>
    <w:p w14:paraId="2CCD6E47" w14:textId="77777777" w:rsidR="00054DB4" w:rsidRPr="008E214F" w:rsidRDefault="00CD690C" w:rsidP="00802743">
      <w:pPr>
        <w:pStyle w:val="af1"/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contextualSpacing w:val="0"/>
        <w:jc w:val="both"/>
        <w:rPr>
          <w:rFonts w:eastAsia="Calibri"/>
          <w:b/>
          <w:sz w:val="18"/>
          <w:szCs w:val="18"/>
          <w:lang w:eastAsia="en-US"/>
        </w:rPr>
      </w:pPr>
      <w:r w:rsidRPr="00B65CB6">
        <w:rPr>
          <w:rFonts w:eastAsia="Calibri"/>
          <w:b/>
          <w:bCs/>
          <w:sz w:val="18"/>
          <w:szCs w:val="18"/>
          <w:lang w:eastAsia="en-US"/>
        </w:rPr>
        <w:t>Перспективные материалы и структурообразующие технологии</w:t>
      </w:r>
    </w:p>
    <w:p w14:paraId="51120667" w14:textId="37CA3E84" w:rsidR="008E214F" w:rsidRPr="008E214F" w:rsidRDefault="008E214F" w:rsidP="008E214F">
      <w:pPr>
        <w:widowControl/>
        <w:tabs>
          <w:tab w:val="left" w:pos="851"/>
        </w:tabs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i/>
          <w:sz w:val="18"/>
          <w:szCs w:val="18"/>
          <w:lang w:eastAsia="en-US"/>
        </w:rPr>
        <w:t>Вопросы для обсуждения</w:t>
      </w:r>
      <w:r>
        <w:rPr>
          <w:rFonts w:eastAsia="Calibri"/>
          <w:sz w:val="18"/>
          <w:szCs w:val="18"/>
          <w:lang w:eastAsia="en-US"/>
        </w:rPr>
        <w:t>: Перспективные материалы –</w:t>
      </w:r>
      <w:r>
        <w:rPr>
          <w:rFonts w:eastAsia="Calibri"/>
        </w:rPr>
        <w:t>настоящее и будущее. Наукоемкие технологии.</w:t>
      </w:r>
      <w:r w:rsidR="00F25DC4" w:rsidRPr="00F25DC4">
        <w:t xml:space="preserve"> </w:t>
      </w:r>
      <w:r w:rsidR="00F25DC4" w:rsidRPr="00F25DC4">
        <w:rPr>
          <w:rFonts w:eastAsia="Calibri"/>
        </w:rPr>
        <w:t>Современные материалы и прогрессивные технологии</w:t>
      </w:r>
      <w:r w:rsidR="00F25DC4">
        <w:rPr>
          <w:rFonts w:eastAsia="Calibri"/>
        </w:rPr>
        <w:t xml:space="preserve">. </w:t>
      </w:r>
      <w:r w:rsidR="00F25DC4" w:rsidRPr="00F25DC4">
        <w:rPr>
          <w:rFonts w:eastAsia="Calibri"/>
        </w:rPr>
        <w:t>Технология авиастроения и композитное производство</w:t>
      </w:r>
      <w:r w:rsidR="00F25DC4">
        <w:rPr>
          <w:rFonts w:eastAsia="Calibri"/>
        </w:rPr>
        <w:t>.</w:t>
      </w:r>
    </w:p>
    <w:p w14:paraId="78E268CE" w14:textId="77777777" w:rsidR="00F25DC4" w:rsidRPr="00F25DC4" w:rsidRDefault="00F25DC4" w:rsidP="00FC6951">
      <w:pPr>
        <w:pStyle w:val="af1"/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contextualSpacing w:val="0"/>
        <w:jc w:val="both"/>
        <w:rPr>
          <w:rFonts w:eastAsia="Calibri"/>
          <w:b/>
          <w:sz w:val="18"/>
          <w:szCs w:val="18"/>
          <w:lang w:eastAsia="en-US"/>
        </w:rPr>
      </w:pPr>
      <w:r w:rsidRPr="00F25DC4">
        <w:rPr>
          <w:rFonts w:eastAsia="Calibri"/>
          <w:b/>
          <w:bCs/>
          <w:sz w:val="18"/>
          <w:szCs w:val="18"/>
          <w:lang w:eastAsia="en-US"/>
        </w:rPr>
        <w:t>Двигатели летательных аппаратов</w:t>
      </w:r>
    </w:p>
    <w:p w14:paraId="20DB9848" w14:textId="2A854006" w:rsidR="00F25DC4" w:rsidRPr="008E214F" w:rsidRDefault="00F25DC4" w:rsidP="00FC6951">
      <w:pPr>
        <w:widowControl/>
        <w:tabs>
          <w:tab w:val="left" w:pos="851"/>
        </w:tabs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i/>
          <w:sz w:val="18"/>
          <w:szCs w:val="18"/>
          <w:lang w:eastAsia="en-US"/>
        </w:rPr>
        <w:t>Вопросы для обсуждения</w:t>
      </w:r>
      <w:r>
        <w:rPr>
          <w:rFonts w:eastAsia="Calibri"/>
          <w:sz w:val="18"/>
          <w:szCs w:val="18"/>
          <w:lang w:eastAsia="en-US"/>
        </w:rPr>
        <w:t>: Ракетные двигатели. Газотурбинные двигатели</w:t>
      </w:r>
      <w:r w:rsidR="00D4143F">
        <w:rPr>
          <w:rFonts w:eastAsia="Calibri"/>
          <w:sz w:val="18"/>
          <w:szCs w:val="18"/>
          <w:lang w:eastAsia="en-US"/>
        </w:rPr>
        <w:t>.</w:t>
      </w:r>
    </w:p>
    <w:p w14:paraId="46671D53" w14:textId="093D3749" w:rsidR="0006462F" w:rsidRPr="00F25DC4" w:rsidRDefault="00F25DC4" w:rsidP="00FC6951">
      <w:pPr>
        <w:pStyle w:val="af1"/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contextualSpacing w:val="0"/>
        <w:jc w:val="both"/>
        <w:rPr>
          <w:rFonts w:eastAsia="Calibri"/>
          <w:b/>
          <w:sz w:val="18"/>
          <w:szCs w:val="18"/>
          <w:lang w:eastAsia="en-US"/>
        </w:rPr>
      </w:pPr>
      <w:r w:rsidRPr="00F25DC4">
        <w:rPr>
          <w:rFonts w:eastAsia="Calibri"/>
          <w:b/>
          <w:bCs/>
          <w:sz w:val="18"/>
          <w:szCs w:val="18"/>
          <w:lang w:eastAsia="en-US"/>
        </w:rPr>
        <w:t>Теплотехника</w:t>
      </w:r>
      <w:r w:rsidR="00CD690C" w:rsidRPr="00F25DC4">
        <w:rPr>
          <w:rFonts w:eastAsia="Calibri"/>
          <w:b/>
          <w:bCs/>
          <w:sz w:val="18"/>
          <w:szCs w:val="18"/>
          <w:lang w:eastAsia="en-US"/>
        </w:rPr>
        <w:t xml:space="preserve"> и энергетическ</w:t>
      </w:r>
      <w:r>
        <w:rPr>
          <w:rFonts w:eastAsia="Calibri"/>
          <w:b/>
          <w:bCs/>
          <w:sz w:val="18"/>
          <w:szCs w:val="18"/>
          <w:lang w:eastAsia="en-US"/>
        </w:rPr>
        <w:t>о</w:t>
      </w:r>
      <w:r w:rsidR="00CD690C" w:rsidRPr="00F25DC4">
        <w:rPr>
          <w:rFonts w:eastAsia="Calibri"/>
          <w:b/>
          <w:bCs/>
          <w:sz w:val="18"/>
          <w:szCs w:val="18"/>
          <w:lang w:eastAsia="en-US"/>
        </w:rPr>
        <w:t xml:space="preserve">е </w:t>
      </w:r>
      <w:r>
        <w:rPr>
          <w:rFonts w:eastAsia="Calibri"/>
          <w:b/>
          <w:bCs/>
          <w:sz w:val="18"/>
          <w:szCs w:val="18"/>
          <w:lang w:eastAsia="en-US"/>
        </w:rPr>
        <w:t>машиностроение</w:t>
      </w:r>
    </w:p>
    <w:p w14:paraId="0D3EF677" w14:textId="77777777" w:rsidR="00E76B7B" w:rsidRPr="00F25DC4" w:rsidRDefault="00E76B7B" w:rsidP="00D85C1C">
      <w:pPr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jc w:val="both"/>
        <w:rPr>
          <w:rFonts w:eastAsia="Calibri"/>
          <w:b/>
          <w:bCs/>
          <w:sz w:val="18"/>
          <w:szCs w:val="18"/>
          <w:lang w:eastAsia="en-US"/>
        </w:rPr>
      </w:pPr>
      <w:r w:rsidRPr="00B65CB6">
        <w:rPr>
          <w:rFonts w:eastAsia="Calibri"/>
          <w:b/>
          <w:sz w:val="18"/>
          <w:szCs w:val="18"/>
          <w:lang w:eastAsia="en-US"/>
        </w:rPr>
        <w:t xml:space="preserve">Кораблестроение и </w:t>
      </w:r>
      <w:r w:rsidR="00B65CB6" w:rsidRPr="00B65CB6">
        <w:rPr>
          <w:rFonts w:eastAsia="Calibri"/>
          <w:b/>
          <w:sz w:val="18"/>
          <w:szCs w:val="18"/>
          <w:lang w:eastAsia="en-US"/>
        </w:rPr>
        <w:t>техника</w:t>
      </w:r>
      <w:r w:rsidRPr="00B65CB6">
        <w:rPr>
          <w:rFonts w:eastAsia="Calibri"/>
          <w:b/>
          <w:sz w:val="18"/>
          <w:szCs w:val="18"/>
          <w:lang w:eastAsia="en-US"/>
        </w:rPr>
        <w:t xml:space="preserve"> </w:t>
      </w:r>
      <w:r w:rsidR="00B65CB6" w:rsidRPr="00B65CB6">
        <w:rPr>
          <w:rFonts w:eastAsia="Calibri"/>
          <w:b/>
          <w:sz w:val="18"/>
          <w:szCs w:val="18"/>
          <w:lang w:eastAsia="en-US"/>
        </w:rPr>
        <w:t xml:space="preserve">освоения </w:t>
      </w:r>
      <w:r w:rsidRPr="00B65CB6">
        <w:rPr>
          <w:rFonts w:eastAsia="Calibri"/>
          <w:b/>
          <w:sz w:val="18"/>
          <w:szCs w:val="18"/>
          <w:lang w:eastAsia="en-US"/>
        </w:rPr>
        <w:t>океана</w:t>
      </w:r>
    </w:p>
    <w:p w14:paraId="0C7EA9CA" w14:textId="52D32597" w:rsidR="00F25DC4" w:rsidRPr="00D4143F" w:rsidRDefault="00F25DC4" w:rsidP="00E50C95">
      <w:pPr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jc w:val="both"/>
        <w:rPr>
          <w:rFonts w:eastAsia="Calibri"/>
          <w:b/>
          <w:bCs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Прикладная механика, теория механизмов и машин, мехатроника и робототехника</w:t>
      </w:r>
    </w:p>
    <w:p w14:paraId="70331E27" w14:textId="6925102B" w:rsidR="00D4143F" w:rsidRPr="00C514CA" w:rsidRDefault="00D4143F" w:rsidP="00E50C95">
      <w:pPr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jc w:val="both"/>
        <w:rPr>
          <w:rFonts w:eastAsia="Calibri"/>
          <w:b/>
          <w:bCs/>
          <w:sz w:val="18"/>
          <w:szCs w:val="18"/>
          <w:lang w:eastAsia="en-US"/>
        </w:rPr>
      </w:pPr>
      <w:r w:rsidRPr="00C514CA">
        <w:rPr>
          <w:rFonts w:eastAsia="Calibri"/>
          <w:b/>
          <w:sz w:val="18"/>
          <w:szCs w:val="18"/>
          <w:lang w:eastAsia="en-US"/>
        </w:rPr>
        <w:t>Нанотехнологии и наноматериалы</w:t>
      </w:r>
    </w:p>
    <w:p w14:paraId="54F5DD67" w14:textId="62230CEE" w:rsidR="00D4143F" w:rsidRPr="00B65CB6" w:rsidRDefault="00D4143F" w:rsidP="00E50C95">
      <w:pPr>
        <w:widowControl/>
        <w:tabs>
          <w:tab w:val="left" w:pos="567"/>
        </w:tabs>
        <w:spacing w:before="60" w:after="60"/>
        <w:ind w:firstLine="284"/>
        <w:jc w:val="both"/>
        <w:rPr>
          <w:rFonts w:eastAsia="Calibri"/>
          <w:b/>
          <w:bCs/>
          <w:sz w:val="18"/>
          <w:szCs w:val="18"/>
          <w:lang w:eastAsia="en-US"/>
        </w:rPr>
      </w:pPr>
      <w:r>
        <w:rPr>
          <w:rFonts w:eastAsia="Calibri"/>
          <w:i/>
          <w:sz w:val="18"/>
          <w:szCs w:val="18"/>
          <w:lang w:eastAsia="en-US"/>
        </w:rPr>
        <w:t>Вопросы для обсуждения</w:t>
      </w:r>
      <w:r>
        <w:rPr>
          <w:rFonts w:eastAsia="Calibri"/>
          <w:sz w:val="18"/>
          <w:szCs w:val="18"/>
          <w:lang w:eastAsia="en-US"/>
        </w:rPr>
        <w:t xml:space="preserve">: </w:t>
      </w:r>
      <w:r w:rsidRPr="002B7883">
        <w:rPr>
          <w:rFonts w:eastAsia="Calibri"/>
          <w:sz w:val="18"/>
          <w:szCs w:val="18"/>
          <w:lang w:eastAsia="en-US"/>
        </w:rPr>
        <w:t>Плазменные нанотехнологии и синтез наноструктур.</w:t>
      </w:r>
      <w:r>
        <w:rPr>
          <w:rFonts w:eastAsia="Calibri"/>
          <w:sz w:val="18"/>
          <w:szCs w:val="18"/>
          <w:lang w:eastAsia="en-US"/>
        </w:rPr>
        <w:t xml:space="preserve"> Физика газовых разрядов.</w:t>
      </w:r>
    </w:p>
    <w:p w14:paraId="59F02705" w14:textId="77777777" w:rsidR="00BB14EA" w:rsidRPr="001F410E" w:rsidRDefault="001F410E" w:rsidP="00BB14EA">
      <w:pPr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jc w:val="both"/>
        <w:rPr>
          <w:rFonts w:eastAsia="Calibri"/>
          <w:b/>
          <w:bCs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br w:type="column"/>
      </w:r>
      <w:r w:rsidR="00BB14EA">
        <w:rPr>
          <w:rFonts w:eastAsia="Calibri"/>
          <w:b/>
          <w:sz w:val="18"/>
          <w:szCs w:val="18"/>
          <w:lang w:eastAsia="en-US"/>
        </w:rPr>
        <w:t>Плазменные и аддитивные технологии</w:t>
      </w:r>
    </w:p>
    <w:p w14:paraId="6CCC7946" w14:textId="5B0773C4" w:rsidR="0006462F" w:rsidRPr="00D4143F" w:rsidRDefault="00290F27" w:rsidP="001F410E">
      <w:pPr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jc w:val="both"/>
        <w:rPr>
          <w:rFonts w:eastAsia="Calibri"/>
          <w:b/>
          <w:bCs/>
          <w:sz w:val="18"/>
          <w:szCs w:val="18"/>
          <w:lang w:eastAsia="en-US"/>
        </w:rPr>
      </w:pPr>
      <w:r w:rsidRPr="00D4143F">
        <w:rPr>
          <w:rFonts w:eastAsia="Calibri"/>
          <w:b/>
          <w:bCs/>
          <w:sz w:val="18"/>
          <w:szCs w:val="18"/>
          <w:lang w:eastAsia="en-US"/>
        </w:rPr>
        <w:t>Приборостроение, электрооборудование и системы управления</w:t>
      </w:r>
    </w:p>
    <w:p w14:paraId="7D0A81FB" w14:textId="1FFFBD94" w:rsidR="008E214F" w:rsidRPr="00D4143F" w:rsidRDefault="008E214F" w:rsidP="00D4143F">
      <w:pPr>
        <w:widowControl/>
        <w:tabs>
          <w:tab w:val="left" w:pos="567"/>
        </w:tabs>
        <w:spacing w:before="60" w:after="60"/>
        <w:ind w:firstLine="284"/>
        <w:jc w:val="both"/>
        <w:rPr>
          <w:rFonts w:eastAsia="Calibri"/>
          <w:b/>
          <w:bCs/>
          <w:sz w:val="18"/>
          <w:szCs w:val="18"/>
          <w:lang w:eastAsia="en-US"/>
        </w:rPr>
      </w:pPr>
      <w:r w:rsidRPr="00D4143F">
        <w:rPr>
          <w:rFonts w:eastAsia="Calibri"/>
          <w:i/>
          <w:sz w:val="18"/>
          <w:szCs w:val="18"/>
          <w:lang w:eastAsia="en-US"/>
        </w:rPr>
        <w:t>Вопросы для обсуждения</w:t>
      </w:r>
      <w:r w:rsidRPr="00D4143F">
        <w:rPr>
          <w:rFonts w:eastAsia="Calibri"/>
          <w:sz w:val="18"/>
          <w:szCs w:val="18"/>
          <w:lang w:eastAsia="en-US"/>
        </w:rPr>
        <w:t>:</w:t>
      </w:r>
      <w:r w:rsidR="00D4143F" w:rsidRPr="00D4143F">
        <w:t xml:space="preserve"> </w:t>
      </w:r>
      <w:r w:rsidR="00D4143F" w:rsidRPr="00D4143F">
        <w:rPr>
          <w:rFonts w:eastAsia="Calibri"/>
          <w:sz w:val="18"/>
          <w:szCs w:val="18"/>
          <w:lang w:eastAsia="en-US"/>
        </w:rPr>
        <w:t>Приборостроение</w:t>
      </w:r>
      <w:r w:rsidR="00D4143F">
        <w:rPr>
          <w:rFonts w:eastAsia="Calibri"/>
          <w:sz w:val="18"/>
          <w:szCs w:val="18"/>
          <w:lang w:eastAsia="en-US"/>
        </w:rPr>
        <w:t xml:space="preserve">. Электрическое и электронное оборудование транспортных средств. Электрооборудование предприятий, релейная защита и автоматика. </w:t>
      </w:r>
      <w:r w:rsidR="00D4143F" w:rsidRPr="00D4143F">
        <w:rPr>
          <w:rFonts w:eastAsia="Calibri"/>
          <w:sz w:val="18"/>
          <w:szCs w:val="18"/>
          <w:lang w:eastAsia="en-US"/>
        </w:rPr>
        <w:t>Управление в технических системах</w:t>
      </w:r>
      <w:r w:rsidR="00D4143F">
        <w:rPr>
          <w:rFonts w:eastAsia="Calibri"/>
          <w:sz w:val="18"/>
          <w:szCs w:val="18"/>
          <w:lang w:eastAsia="en-US"/>
        </w:rPr>
        <w:t>.</w:t>
      </w:r>
      <w:r w:rsidR="00D4143F" w:rsidRPr="00D4143F">
        <w:t xml:space="preserve"> </w:t>
      </w:r>
      <w:r w:rsidR="00D4143F" w:rsidRPr="00D4143F">
        <w:rPr>
          <w:rFonts w:eastAsia="Calibri"/>
          <w:sz w:val="18"/>
          <w:szCs w:val="18"/>
          <w:lang w:eastAsia="en-US"/>
        </w:rPr>
        <w:t>Оптико-электронные приборы и системы</w:t>
      </w:r>
      <w:r w:rsidR="00D4143F">
        <w:rPr>
          <w:rFonts w:eastAsia="Calibri"/>
          <w:sz w:val="18"/>
          <w:szCs w:val="18"/>
          <w:lang w:eastAsia="en-US"/>
        </w:rPr>
        <w:t>.</w:t>
      </w:r>
      <w:r w:rsidR="00D4143F" w:rsidRPr="00D4143F">
        <w:t xml:space="preserve"> </w:t>
      </w:r>
      <w:r w:rsidR="00D4143F" w:rsidRPr="00D4143F">
        <w:rPr>
          <w:rFonts w:eastAsia="Calibri"/>
          <w:sz w:val="18"/>
          <w:szCs w:val="18"/>
          <w:lang w:eastAsia="en-US"/>
        </w:rPr>
        <w:t>Ста</w:t>
      </w:r>
      <w:r w:rsidR="00D4143F">
        <w:rPr>
          <w:rFonts w:eastAsia="Calibri"/>
          <w:sz w:val="18"/>
          <w:szCs w:val="18"/>
          <w:lang w:eastAsia="en-US"/>
        </w:rPr>
        <w:t>ндартизация и</w:t>
      </w:r>
      <w:r w:rsidR="00D4143F" w:rsidRPr="00D4143F">
        <w:rPr>
          <w:rFonts w:eastAsia="Calibri"/>
          <w:sz w:val="18"/>
          <w:szCs w:val="18"/>
          <w:lang w:eastAsia="en-US"/>
        </w:rPr>
        <w:t xml:space="preserve"> метрология</w:t>
      </w:r>
      <w:r w:rsidR="00D4143F">
        <w:rPr>
          <w:rFonts w:eastAsia="Calibri"/>
          <w:sz w:val="18"/>
          <w:szCs w:val="18"/>
          <w:lang w:eastAsia="en-US"/>
        </w:rPr>
        <w:t xml:space="preserve">. </w:t>
      </w:r>
      <w:r w:rsidR="00D4143F" w:rsidRPr="00D4143F">
        <w:rPr>
          <w:rFonts w:eastAsia="Calibri"/>
          <w:sz w:val="18"/>
          <w:szCs w:val="18"/>
          <w:lang w:eastAsia="en-US"/>
        </w:rPr>
        <w:t>Менеджмент качества в авиа- и машиностроении</w:t>
      </w:r>
      <w:r w:rsidR="00D4143F">
        <w:rPr>
          <w:rFonts w:eastAsia="Calibri"/>
          <w:sz w:val="18"/>
          <w:szCs w:val="18"/>
          <w:lang w:eastAsia="en-US"/>
        </w:rPr>
        <w:t>.</w:t>
      </w:r>
      <w:r w:rsidR="00D4143F" w:rsidRPr="00D4143F">
        <w:t xml:space="preserve"> </w:t>
      </w:r>
      <w:r w:rsidR="00D4143F" w:rsidRPr="00D4143F">
        <w:rPr>
          <w:rFonts w:eastAsia="Calibri"/>
          <w:sz w:val="18"/>
          <w:szCs w:val="18"/>
          <w:lang w:eastAsia="en-US"/>
        </w:rPr>
        <w:t>Инженерная защита окружающей среды</w:t>
      </w:r>
      <w:r w:rsidR="00D4143F">
        <w:rPr>
          <w:rFonts w:eastAsia="Calibri"/>
          <w:sz w:val="18"/>
          <w:szCs w:val="18"/>
          <w:lang w:eastAsia="en-US"/>
        </w:rPr>
        <w:t>. Повышение устойчивости территорий.</w:t>
      </w:r>
    </w:p>
    <w:p w14:paraId="0D03C01A" w14:textId="77777777" w:rsidR="008612B9" w:rsidRPr="00F25DC4" w:rsidRDefault="00290F27" w:rsidP="00802743">
      <w:pPr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jc w:val="both"/>
        <w:rPr>
          <w:rFonts w:eastAsia="Calibri"/>
          <w:b/>
          <w:sz w:val="18"/>
          <w:szCs w:val="18"/>
          <w:lang w:eastAsia="en-US"/>
        </w:rPr>
      </w:pPr>
      <w:r w:rsidRPr="00F25DC4">
        <w:rPr>
          <w:rFonts w:eastAsia="Calibri"/>
          <w:b/>
          <w:bCs/>
          <w:sz w:val="18"/>
          <w:szCs w:val="18"/>
          <w:lang w:eastAsia="en-US"/>
        </w:rPr>
        <w:t>Информационные системы и технологии</w:t>
      </w:r>
    </w:p>
    <w:p w14:paraId="1532E977" w14:textId="7488AB1F" w:rsidR="008E214F" w:rsidRPr="00F25DC4" w:rsidRDefault="008E214F" w:rsidP="00D4143F">
      <w:pPr>
        <w:widowControl/>
        <w:tabs>
          <w:tab w:val="left" w:pos="567"/>
        </w:tabs>
        <w:spacing w:before="60" w:after="60"/>
        <w:ind w:firstLine="284"/>
        <w:jc w:val="both"/>
        <w:rPr>
          <w:rFonts w:eastAsia="Calibri"/>
          <w:b/>
          <w:sz w:val="18"/>
          <w:szCs w:val="18"/>
          <w:lang w:eastAsia="en-US"/>
        </w:rPr>
      </w:pPr>
      <w:r w:rsidRPr="00F25DC4">
        <w:rPr>
          <w:rFonts w:eastAsia="Calibri"/>
          <w:i/>
          <w:sz w:val="18"/>
          <w:szCs w:val="18"/>
          <w:lang w:eastAsia="en-US"/>
        </w:rPr>
        <w:t>Вопросы для обсуждения</w:t>
      </w:r>
      <w:r w:rsidRPr="00F25DC4">
        <w:rPr>
          <w:rFonts w:eastAsia="Calibri"/>
          <w:sz w:val="18"/>
          <w:szCs w:val="18"/>
          <w:lang w:eastAsia="en-US"/>
        </w:rPr>
        <w:t>:</w:t>
      </w:r>
      <w:r w:rsidR="00F25DC4">
        <w:rPr>
          <w:rFonts w:eastAsia="Calibri"/>
          <w:sz w:val="18"/>
          <w:szCs w:val="18"/>
          <w:lang w:eastAsia="en-US"/>
        </w:rPr>
        <w:t xml:space="preserve"> </w:t>
      </w:r>
      <w:r w:rsidR="00D4143F" w:rsidRPr="00D4143F">
        <w:rPr>
          <w:rFonts w:eastAsia="Calibri"/>
          <w:sz w:val="18"/>
          <w:szCs w:val="18"/>
          <w:lang w:eastAsia="en-US"/>
        </w:rPr>
        <w:t>Искусственный интеллект и САПР</w:t>
      </w:r>
      <w:r w:rsidR="00D4143F">
        <w:rPr>
          <w:rFonts w:eastAsia="Calibri"/>
          <w:sz w:val="18"/>
          <w:szCs w:val="18"/>
          <w:lang w:eastAsia="en-US"/>
        </w:rPr>
        <w:t xml:space="preserve">. </w:t>
      </w:r>
      <w:r w:rsidR="00D4143F" w:rsidRPr="00D4143F">
        <w:rPr>
          <w:rFonts w:eastAsia="Calibri"/>
          <w:sz w:val="18"/>
          <w:szCs w:val="18"/>
          <w:lang w:eastAsia="en-US"/>
        </w:rPr>
        <w:t>Прикладная математика и информатика</w:t>
      </w:r>
      <w:r w:rsidR="00D4143F">
        <w:rPr>
          <w:rFonts w:eastAsia="Calibri"/>
          <w:sz w:val="18"/>
          <w:szCs w:val="18"/>
          <w:lang w:eastAsia="en-US"/>
        </w:rPr>
        <w:t xml:space="preserve">. </w:t>
      </w:r>
      <w:r w:rsidR="00D4143F" w:rsidRPr="00D4143F">
        <w:rPr>
          <w:rFonts w:eastAsia="Calibri"/>
          <w:sz w:val="18"/>
          <w:szCs w:val="18"/>
          <w:lang w:eastAsia="en-US"/>
        </w:rPr>
        <w:t>Информационные системы и технологии</w:t>
      </w:r>
      <w:r w:rsidR="00D4143F">
        <w:rPr>
          <w:rFonts w:eastAsia="Calibri"/>
          <w:sz w:val="18"/>
          <w:szCs w:val="18"/>
          <w:lang w:eastAsia="en-US"/>
        </w:rPr>
        <w:t xml:space="preserve">. </w:t>
      </w:r>
      <w:r w:rsidR="00D4143F" w:rsidRPr="00D4143F">
        <w:rPr>
          <w:rFonts w:eastAsia="Calibri"/>
          <w:sz w:val="18"/>
          <w:szCs w:val="18"/>
          <w:lang w:eastAsia="en-US"/>
        </w:rPr>
        <w:t>Системы информационной безопасности</w:t>
      </w:r>
      <w:r w:rsidR="00D4143F">
        <w:rPr>
          <w:rFonts w:eastAsia="Calibri"/>
          <w:sz w:val="18"/>
          <w:szCs w:val="18"/>
          <w:lang w:eastAsia="en-US"/>
        </w:rPr>
        <w:t xml:space="preserve">. </w:t>
      </w:r>
      <w:r w:rsidR="00D4143F" w:rsidRPr="00D4143F">
        <w:rPr>
          <w:rFonts w:eastAsia="Calibri"/>
          <w:sz w:val="18"/>
          <w:szCs w:val="18"/>
          <w:lang w:eastAsia="en-US"/>
        </w:rPr>
        <w:t>Высокопроизводительные вычисления, компьютерные сети и моделирование</w:t>
      </w:r>
      <w:r w:rsidR="00D4143F">
        <w:rPr>
          <w:rFonts w:eastAsia="Calibri"/>
          <w:sz w:val="18"/>
          <w:szCs w:val="18"/>
          <w:lang w:eastAsia="en-US"/>
        </w:rPr>
        <w:t xml:space="preserve">. </w:t>
      </w:r>
      <w:r w:rsidR="00D4143F" w:rsidRPr="00D4143F">
        <w:rPr>
          <w:rFonts w:eastAsia="Calibri"/>
          <w:sz w:val="18"/>
          <w:szCs w:val="18"/>
          <w:lang w:eastAsia="en-US"/>
        </w:rPr>
        <w:t>Динамика процессов и интеллектуальные системы</w:t>
      </w:r>
      <w:r w:rsidR="00D4143F">
        <w:rPr>
          <w:rFonts w:eastAsia="Calibri"/>
          <w:sz w:val="18"/>
          <w:szCs w:val="18"/>
          <w:lang w:eastAsia="en-US"/>
        </w:rPr>
        <w:t xml:space="preserve">. </w:t>
      </w:r>
      <w:r w:rsidR="00F25DC4">
        <w:rPr>
          <w:rFonts w:eastAsia="Calibri"/>
          <w:sz w:val="18"/>
          <w:szCs w:val="18"/>
          <w:lang w:eastAsia="en-US"/>
        </w:rPr>
        <w:t>Математические методы и модели в прикладных исследованиях</w:t>
      </w:r>
      <w:r w:rsidR="00D4143F">
        <w:rPr>
          <w:rFonts w:eastAsia="Calibri"/>
          <w:sz w:val="18"/>
          <w:szCs w:val="18"/>
          <w:lang w:eastAsia="en-US"/>
        </w:rPr>
        <w:t>.</w:t>
      </w:r>
    </w:p>
    <w:p w14:paraId="013B4510" w14:textId="77777777" w:rsidR="0027527E" w:rsidRPr="00D4143F" w:rsidRDefault="000A508A" w:rsidP="000A508A">
      <w:pPr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jc w:val="both"/>
        <w:rPr>
          <w:rFonts w:eastAsia="Calibri"/>
          <w:b/>
          <w:bCs/>
          <w:sz w:val="18"/>
          <w:szCs w:val="18"/>
          <w:lang w:eastAsia="en-US"/>
        </w:rPr>
      </w:pPr>
      <w:r w:rsidRPr="00D4143F">
        <w:rPr>
          <w:rFonts w:eastAsia="Calibri"/>
          <w:b/>
          <w:bCs/>
          <w:sz w:val="18"/>
          <w:szCs w:val="18"/>
          <w:lang w:eastAsia="en-US"/>
        </w:rPr>
        <w:t>Радиоэлектронные и фотонные инфокоммуникационные и измерительные системы</w:t>
      </w:r>
    </w:p>
    <w:p w14:paraId="5AFFC7EB" w14:textId="7D7400E9" w:rsidR="000A508A" w:rsidRPr="003B6163" w:rsidRDefault="008E214F" w:rsidP="003B6163">
      <w:pPr>
        <w:widowControl/>
        <w:tabs>
          <w:tab w:val="left" w:pos="567"/>
        </w:tabs>
        <w:spacing w:before="60" w:after="60"/>
        <w:ind w:firstLine="284"/>
        <w:jc w:val="both"/>
        <w:rPr>
          <w:rFonts w:eastAsia="Calibri"/>
          <w:b/>
          <w:bCs/>
          <w:sz w:val="18"/>
          <w:szCs w:val="18"/>
          <w:lang w:eastAsia="en-US"/>
        </w:rPr>
      </w:pPr>
      <w:r w:rsidRPr="003B6163">
        <w:rPr>
          <w:rFonts w:eastAsia="Calibri"/>
          <w:i/>
          <w:sz w:val="18"/>
          <w:szCs w:val="18"/>
          <w:lang w:eastAsia="en-US"/>
        </w:rPr>
        <w:t>Вопросы для обсуждения</w:t>
      </w:r>
      <w:r w:rsidRPr="003B6163">
        <w:rPr>
          <w:rFonts w:eastAsia="Calibri"/>
          <w:sz w:val="18"/>
          <w:szCs w:val="18"/>
          <w:lang w:eastAsia="en-US"/>
        </w:rPr>
        <w:t>:</w:t>
      </w:r>
      <w:r w:rsidR="003B6163" w:rsidRPr="003B6163">
        <w:rPr>
          <w:rFonts w:eastAsia="Calibri"/>
          <w:sz w:val="18"/>
          <w:szCs w:val="18"/>
          <w:lang w:eastAsia="en-US"/>
        </w:rPr>
        <w:t xml:space="preserve"> Радиоэлектронные и телекоммуникационные устройства и системы. Оптоэлектронные, микроволновые и радиофотонные устройства и системы</w:t>
      </w:r>
      <w:r w:rsidR="003B6163">
        <w:rPr>
          <w:rFonts w:eastAsia="Calibri"/>
          <w:sz w:val="18"/>
          <w:szCs w:val="18"/>
          <w:lang w:eastAsia="en-US"/>
        </w:rPr>
        <w:t>.</w:t>
      </w:r>
      <w:r w:rsidR="003B6163" w:rsidRPr="003B6163">
        <w:t xml:space="preserve"> </w:t>
      </w:r>
      <w:r w:rsidR="003B6163" w:rsidRPr="003B6163">
        <w:rPr>
          <w:rFonts w:eastAsia="Calibri"/>
          <w:sz w:val="18"/>
          <w:szCs w:val="18"/>
          <w:lang w:eastAsia="en-US"/>
        </w:rPr>
        <w:t xml:space="preserve">Автоматизированные </w:t>
      </w:r>
      <w:r w:rsidR="003B6163">
        <w:rPr>
          <w:rFonts w:eastAsia="Calibri"/>
          <w:sz w:val="18"/>
          <w:szCs w:val="18"/>
          <w:lang w:eastAsia="en-US"/>
        </w:rPr>
        <w:t xml:space="preserve">и интеллектуальные </w:t>
      </w:r>
      <w:r w:rsidR="003B6163" w:rsidRPr="003B6163">
        <w:rPr>
          <w:rFonts w:eastAsia="Calibri"/>
          <w:sz w:val="18"/>
          <w:szCs w:val="18"/>
          <w:lang w:eastAsia="en-US"/>
        </w:rPr>
        <w:t xml:space="preserve">системы </w:t>
      </w:r>
      <w:r w:rsidR="003B6163">
        <w:rPr>
          <w:rFonts w:eastAsia="Calibri"/>
          <w:sz w:val="18"/>
          <w:szCs w:val="18"/>
          <w:lang w:eastAsia="en-US"/>
        </w:rPr>
        <w:t xml:space="preserve">измерения, </w:t>
      </w:r>
      <w:r w:rsidR="003B6163" w:rsidRPr="003B6163">
        <w:rPr>
          <w:rFonts w:eastAsia="Calibri"/>
          <w:sz w:val="18"/>
          <w:szCs w:val="18"/>
          <w:lang w:eastAsia="en-US"/>
        </w:rPr>
        <w:t>контроля</w:t>
      </w:r>
      <w:r w:rsidR="003B6163">
        <w:rPr>
          <w:rFonts w:eastAsia="Calibri"/>
          <w:sz w:val="18"/>
          <w:szCs w:val="18"/>
          <w:lang w:eastAsia="en-US"/>
        </w:rPr>
        <w:t xml:space="preserve"> и диагностики.</w:t>
      </w:r>
      <w:r w:rsidR="003B6163" w:rsidRPr="003B6163">
        <w:t xml:space="preserve"> </w:t>
      </w:r>
      <w:r w:rsidR="003B6163" w:rsidRPr="00C514CA">
        <w:rPr>
          <w:rFonts w:eastAsia="Calibri"/>
          <w:sz w:val="18"/>
          <w:szCs w:val="18"/>
          <w:lang w:eastAsia="en-US"/>
        </w:rPr>
        <w:t>Электроника, микро- и наноэлектроника, технологии наноматериалов.</w:t>
      </w:r>
      <w:r w:rsidR="003B6163">
        <w:rPr>
          <w:rFonts w:eastAsia="Calibri"/>
          <w:sz w:val="18"/>
          <w:szCs w:val="18"/>
          <w:lang w:eastAsia="en-US"/>
        </w:rPr>
        <w:t xml:space="preserve"> </w:t>
      </w:r>
      <w:r w:rsidR="003B6163" w:rsidRPr="003B6163">
        <w:rPr>
          <w:rFonts w:eastAsia="Calibri"/>
          <w:sz w:val="18"/>
          <w:szCs w:val="18"/>
          <w:lang w:eastAsia="en-US"/>
        </w:rPr>
        <w:t>Конструирование и технологии производства радиоэлектронных средств</w:t>
      </w:r>
      <w:r w:rsidR="003B6163">
        <w:rPr>
          <w:rFonts w:eastAsia="Calibri"/>
          <w:sz w:val="18"/>
          <w:szCs w:val="18"/>
          <w:lang w:eastAsia="en-US"/>
        </w:rPr>
        <w:t>.</w:t>
      </w:r>
    </w:p>
    <w:p w14:paraId="17C688F9" w14:textId="45BBC8ED" w:rsidR="00E070AB" w:rsidRPr="00E070AB" w:rsidRDefault="00E070AB" w:rsidP="00E070AB">
      <w:pPr>
        <w:pStyle w:val="af1"/>
        <w:widowControl/>
        <w:numPr>
          <w:ilvl w:val="0"/>
          <w:numId w:val="27"/>
        </w:numPr>
        <w:tabs>
          <w:tab w:val="left" w:pos="567"/>
        </w:tabs>
        <w:ind w:left="0" w:firstLine="284"/>
        <w:jc w:val="both"/>
        <w:rPr>
          <w:rFonts w:eastAsia="Calibri"/>
          <w:b/>
          <w:sz w:val="18"/>
          <w:szCs w:val="18"/>
          <w:lang w:eastAsia="en-US"/>
        </w:rPr>
      </w:pPr>
      <w:r w:rsidRPr="00E070AB">
        <w:rPr>
          <w:rFonts w:eastAsia="Calibri"/>
          <w:b/>
          <w:sz w:val="18"/>
          <w:szCs w:val="18"/>
          <w:lang w:eastAsia="en-US"/>
        </w:rPr>
        <w:t>Социальное взаимодействие в системе «Человек – машина – среда</w:t>
      </w:r>
      <w:r>
        <w:rPr>
          <w:rFonts w:eastAsia="Calibri"/>
          <w:b/>
          <w:sz w:val="18"/>
          <w:szCs w:val="18"/>
          <w:lang w:eastAsia="en-US"/>
        </w:rPr>
        <w:t>»</w:t>
      </w:r>
    </w:p>
    <w:p w14:paraId="2CC6AF38" w14:textId="5D958113" w:rsidR="008E214F" w:rsidRPr="00E070AB" w:rsidRDefault="008E214F" w:rsidP="008E214F">
      <w:pPr>
        <w:widowControl/>
        <w:tabs>
          <w:tab w:val="left" w:pos="567"/>
        </w:tabs>
        <w:ind w:firstLine="284"/>
        <w:jc w:val="both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i/>
          <w:sz w:val="18"/>
          <w:szCs w:val="18"/>
          <w:lang w:eastAsia="en-US"/>
        </w:rPr>
        <w:t>Вопросы для обсуждения</w:t>
      </w:r>
      <w:r>
        <w:rPr>
          <w:rFonts w:eastAsia="Calibri"/>
          <w:sz w:val="18"/>
          <w:szCs w:val="18"/>
          <w:lang w:eastAsia="en-US"/>
        </w:rPr>
        <w:t>:</w:t>
      </w:r>
      <w:r w:rsidR="00E070AB">
        <w:rPr>
          <w:rFonts w:eastAsia="Calibri"/>
          <w:sz w:val="18"/>
          <w:szCs w:val="18"/>
          <w:lang w:eastAsia="en-US"/>
        </w:rPr>
        <w:t xml:space="preserve"> </w:t>
      </w:r>
      <w:r w:rsidR="00E070AB" w:rsidRPr="00E070AB">
        <w:rPr>
          <w:rFonts w:eastAsia="Calibri"/>
          <w:sz w:val="18"/>
          <w:szCs w:val="18"/>
          <w:lang w:eastAsia="en-US"/>
        </w:rPr>
        <w:t>Философские и историко-методологические вопросы развития техники</w:t>
      </w:r>
      <w:r w:rsidR="00E070AB">
        <w:rPr>
          <w:rFonts w:eastAsia="Calibri"/>
          <w:sz w:val="18"/>
          <w:szCs w:val="18"/>
          <w:lang w:eastAsia="en-US"/>
        </w:rPr>
        <w:t xml:space="preserve">. </w:t>
      </w:r>
      <w:r w:rsidR="00E070AB" w:rsidRPr="00E070AB">
        <w:rPr>
          <w:rFonts w:eastAsia="Calibri"/>
          <w:sz w:val="18"/>
          <w:szCs w:val="18"/>
          <w:lang w:eastAsia="en-US"/>
        </w:rPr>
        <w:t>Иностранный язык в сфере профессиональной коммуникации</w:t>
      </w:r>
      <w:r w:rsidR="00E070AB">
        <w:rPr>
          <w:rFonts w:eastAsia="Calibri"/>
          <w:sz w:val="18"/>
          <w:szCs w:val="18"/>
          <w:lang w:eastAsia="en-US"/>
        </w:rPr>
        <w:t xml:space="preserve">. Цифровая экономика и предпринимательство. </w:t>
      </w:r>
      <w:r w:rsidR="00E070AB" w:rsidRPr="00E070AB">
        <w:rPr>
          <w:rFonts w:eastAsia="Calibri"/>
          <w:sz w:val="18"/>
          <w:szCs w:val="18"/>
          <w:lang w:eastAsia="en-US"/>
        </w:rPr>
        <w:t>Аэрокосмическая отрасль: история и коммуникационная поддержка</w:t>
      </w:r>
      <w:r w:rsidR="00E070AB">
        <w:rPr>
          <w:rFonts w:eastAsia="Calibri"/>
          <w:sz w:val="18"/>
          <w:szCs w:val="18"/>
          <w:lang w:eastAsia="en-US"/>
        </w:rPr>
        <w:t>.</w:t>
      </w:r>
      <w:r w:rsidR="00E070AB" w:rsidRPr="00E070AB">
        <w:t xml:space="preserve"> </w:t>
      </w:r>
      <w:r w:rsidR="00E070AB" w:rsidRPr="00E070AB">
        <w:rPr>
          <w:rFonts w:eastAsia="Calibri"/>
          <w:sz w:val="18"/>
          <w:szCs w:val="18"/>
          <w:lang w:eastAsia="en-US"/>
        </w:rPr>
        <w:t>Социальные отношения и потенциал молодежи в индустриальном и постиндустриальном обществе</w:t>
      </w:r>
    </w:p>
    <w:p w14:paraId="4A6EF07D" w14:textId="77777777" w:rsidR="001F410E" w:rsidRPr="006D777C" w:rsidRDefault="001F410E" w:rsidP="001F410E">
      <w:pPr>
        <w:tabs>
          <w:tab w:val="left" w:pos="567"/>
        </w:tabs>
        <w:spacing w:before="120" w:after="120"/>
        <w:jc w:val="center"/>
        <w:rPr>
          <w:b/>
          <w:sz w:val="18"/>
          <w:szCs w:val="18"/>
        </w:rPr>
      </w:pPr>
      <w:r w:rsidRPr="006D777C">
        <w:rPr>
          <w:b/>
          <w:sz w:val="18"/>
          <w:szCs w:val="18"/>
        </w:rPr>
        <w:t>ДОПОЛНИТЕЛЬНЫЕ МЕРОПРИЯТИЯ</w:t>
      </w:r>
    </w:p>
    <w:p w14:paraId="1D0CD330" w14:textId="77777777" w:rsidR="001F410E" w:rsidRPr="006D777C" w:rsidRDefault="001F410E" w:rsidP="00E931F9">
      <w:pPr>
        <w:numPr>
          <w:ilvl w:val="0"/>
          <w:numId w:val="22"/>
        </w:numPr>
        <w:tabs>
          <w:tab w:val="left" w:pos="567"/>
        </w:tabs>
        <w:spacing w:after="60"/>
        <w:ind w:left="0" w:firstLine="284"/>
        <w:jc w:val="both"/>
        <w:rPr>
          <w:sz w:val="18"/>
          <w:szCs w:val="18"/>
        </w:rPr>
      </w:pPr>
      <w:r w:rsidRPr="00434D9E">
        <w:rPr>
          <w:sz w:val="18"/>
          <w:szCs w:val="18"/>
        </w:rPr>
        <w:t>Конкурсный отбор инновационных проектов для участия в программе «У.М.Н.И.К.»</w:t>
      </w:r>
      <w:r w:rsidRPr="006D777C">
        <w:rPr>
          <w:sz w:val="18"/>
          <w:szCs w:val="18"/>
        </w:rPr>
        <w:t xml:space="preserve"> </w:t>
      </w:r>
      <w:r w:rsidRPr="006D777C">
        <w:rPr>
          <w:b/>
          <w:sz w:val="18"/>
          <w:szCs w:val="18"/>
        </w:rPr>
        <w:t>(</w:t>
      </w:r>
      <w:hyperlink r:id="rId8" w:history="1">
        <w:r w:rsidRPr="006D777C">
          <w:rPr>
            <w:rStyle w:val="a5"/>
            <w:b/>
            <w:sz w:val="18"/>
            <w:szCs w:val="18"/>
          </w:rPr>
          <w:t>www.fasie.ru</w:t>
        </w:r>
      </w:hyperlink>
      <w:r w:rsidRPr="006D777C">
        <w:rPr>
          <w:b/>
          <w:sz w:val="18"/>
          <w:szCs w:val="18"/>
        </w:rPr>
        <w:t>)</w:t>
      </w:r>
      <w:r w:rsidRPr="006D777C">
        <w:rPr>
          <w:sz w:val="18"/>
          <w:szCs w:val="18"/>
        </w:rPr>
        <w:t>.</w:t>
      </w:r>
      <w:r>
        <w:rPr>
          <w:sz w:val="18"/>
          <w:szCs w:val="18"/>
        </w:rPr>
        <w:t xml:space="preserve"> Мероприятие состоится 22 октября 2021 г.</w:t>
      </w:r>
    </w:p>
    <w:p w14:paraId="100EA1DF" w14:textId="77777777" w:rsidR="001F410E" w:rsidRPr="006D777C" w:rsidRDefault="001F410E" w:rsidP="00E931F9">
      <w:pPr>
        <w:numPr>
          <w:ilvl w:val="0"/>
          <w:numId w:val="22"/>
        </w:numPr>
        <w:tabs>
          <w:tab w:val="left" w:pos="567"/>
        </w:tabs>
        <w:spacing w:before="60" w:after="60"/>
        <w:ind w:left="0" w:firstLine="284"/>
        <w:jc w:val="both"/>
        <w:rPr>
          <w:sz w:val="18"/>
          <w:szCs w:val="18"/>
        </w:rPr>
      </w:pPr>
      <w:r w:rsidRPr="006D777C">
        <w:rPr>
          <w:sz w:val="18"/>
          <w:szCs w:val="18"/>
        </w:rPr>
        <w:t>Мастер-классы по направлениям.</w:t>
      </w:r>
    </w:p>
    <w:p w14:paraId="55E84123" w14:textId="77777777" w:rsidR="001F410E" w:rsidRDefault="001F410E" w:rsidP="00E931F9">
      <w:pPr>
        <w:numPr>
          <w:ilvl w:val="0"/>
          <w:numId w:val="22"/>
        </w:numPr>
        <w:tabs>
          <w:tab w:val="left" w:pos="567"/>
        </w:tabs>
        <w:spacing w:before="60" w:after="60"/>
        <w:ind w:left="0" w:firstLine="284"/>
        <w:jc w:val="both"/>
        <w:rPr>
          <w:sz w:val="18"/>
          <w:szCs w:val="18"/>
        </w:rPr>
      </w:pPr>
      <w:r w:rsidRPr="001F410E">
        <w:rPr>
          <w:sz w:val="18"/>
          <w:szCs w:val="18"/>
        </w:rPr>
        <w:t>Посещение музея и центров компетенций</w:t>
      </w:r>
      <w:r w:rsidRPr="001F410E">
        <w:rPr>
          <w:sz w:val="18"/>
          <w:szCs w:val="18"/>
        </w:rPr>
        <w:br/>
        <w:t>КНИТУ-КАИ (по</w:t>
      </w:r>
      <w:r>
        <w:rPr>
          <w:sz w:val="18"/>
          <w:szCs w:val="18"/>
        </w:rPr>
        <w:t xml:space="preserve"> </w:t>
      </w:r>
      <w:r w:rsidRPr="001F410E">
        <w:rPr>
          <w:sz w:val="18"/>
          <w:szCs w:val="18"/>
        </w:rPr>
        <w:t>согласованию).</w:t>
      </w:r>
    </w:p>
    <w:p w14:paraId="165B3FB4" w14:textId="013FC569" w:rsidR="001F410E" w:rsidRPr="001F410E" w:rsidRDefault="001F410E" w:rsidP="00E931F9">
      <w:pPr>
        <w:widowControl/>
        <w:numPr>
          <w:ilvl w:val="0"/>
          <w:numId w:val="22"/>
        </w:numPr>
        <w:tabs>
          <w:tab w:val="left" w:pos="567"/>
        </w:tabs>
        <w:spacing w:before="60" w:after="60"/>
        <w:ind w:left="0" w:firstLine="284"/>
        <w:jc w:val="both"/>
        <w:rPr>
          <w:sz w:val="18"/>
          <w:szCs w:val="18"/>
        </w:rPr>
      </w:pPr>
      <w:r w:rsidRPr="001F410E">
        <w:rPr>
          <w:sz w:val="18"/>
          <w:szCs w:val="18"/>
        </w:rPr>
        <w:t>Экскурсия по г. Казани</w:t>
      </w:r>
      <w:r>
        <w:rPr>
          <w:sz w:val="18"/>
          <w:szCs w:val="18"/>
        </w:rPr>
        <w:t>.</w:t>
      </w:r>
    </w:p>
    <w:p w14:paraId="6C2B782B" w14:textId="5BC56F7A" w:rsidR="005D6306" w:rsidRPr="00C44EB4" w:rsidRDefault="001F410E" w:rsidP="00F02709">
      <w:pPr>
        <w:pStyle w:val="af1"/>
        <w:widowControl/>
        <w:tabs>
          <w:tab w:val="left" w:pos="709"/>
          <w:tab w:val="left" w:pos="993"/>
        </w:tabs>
        <w:ind w:left="0" w:firstLine="284"/>
        <w:jc w:val="both"/>
        <w:rPr>
          <w:spacing w:val="-4"/>
          <w:sz w:val="18"/>
          <w:szCs w:val="18"/>
        </w:rPr>
      </w:pPr>
      <w:r>
        <w:rPr>
          <w:sz w:val="18"/>
          <w:szCs w:val="18"/>
        </w:rPr>
        <w:br w:type="column"/>
      </w:r>
      <w:r w:rsidR="005D6306" w:rsidRPr="00C44EB4">
        <w:rPr>
          <w:spacing w:val="-4"/>
          <w:sz w:val="18"/>
          <w:szCs w:val="18"/>
        </w:rPr>
        <w:t xml:space="preserve">На конференцию предоставляются результаты </w:t>
      </w:r>
      <w:r w:rsidR="005D6306" w:rsidRPr="001F410E">
        <w:rPr>
          <w:b/>
          <w:i/>
          <w:spacing w:val="-4"/>
          <w:sz w:val="18"/>
          <w:szCs w:val="18"/>
        </w:rPr>
        <w:t>оригинальных</w:t>
      </w:r>
      <w:r w:rsidR="005D6306" w:rsidRPr="00C44EB4">
        <w:rPr>
          <w:spacing w:val="-4"/>
          <w:sz w:val="18"/>
          <w:szCs w:val="18"/>
        </w:rPr>
        <w:t xml:space="preserve"> исследований </w:t>
      </w:r>
      <w:r w:rsidR="005868E8" w:rsidRPr="00C44EB4">
        <w:rPr>
          <w:spacing w:val="-4"/>
          <w:sz w:val="18"/>
          <w:szCs w:val="18"/>
        </w:rPr>
        <w:t>и решения проблемных вопросов</w:t>
      </w:r>
      <w:r w:rsidR="005D6306" w:rsidRPr="00C44EB4">
        <w:rPr>
          <w:spacing w:val="-4"/>
          <w:sz w:val="18"/>
          <w:szCs w:val="18"/>
        </w:rPr>
        <w:t>.</w:t>
      </w:r>
      <w:r w:rsidR="00F02709" w:rsidRPr="00C44EB4">
        <w:rPr>
          <w:spacing w:val="-4"/>
          <w:sz w:val="18"/>
          <w:szCs w:val="18"/>
        </w:rPr>
        <w:t xml:space="preserve"> К докладу</w:t>
      </w:r>
      <w:r w:rsidR="00C44EB4" w:rsidRPr="00C44EB4">
        <w:rPr>
          <w:spacing w:val="-4"/>
          <w:sz w:val="18"/>
          <w:szCs w:val="18"/>
        </w:rPr>
        <w:t xml:space="preserve"> необходимо при</w:t>
      </w:r>
      <w:r w:rsidR="00F02709" w:rsidRPr="00C44EB4">
        <w:rPr>
          <w:spacing w:val="-4"/>
          <w:sz w:val="18"/>
          <w:szCs w:val="18"/>
        </w:rPr>
        <w:t>л</w:t>
      </w:r>
      <w:r w:rsidR="00C44EB4" w:rsidRPr="00C44EB4">
        <w:rPr>
          <w:spacing w:val="-4"/>
          <w:sz w:val="18"/>
          <w:szCs w:val="18"/>
        </w:rPr>
        <w:t>ожить</w:t>
      </w:r>
      <w:r w:rsidR="00F02709" w:rsidRPr="00C44EB4">
        <w:rPr>
          <w:spacing w:val="-4"/>
          <w:sz w:val="18"/>
          <w:szCs w:val="18"/>
        </w:rPr>
        <w:t xml:space="preserve"> отчет о проверке на оригинальность текста доклада. Процент оригинальности доклада должен составлять </w:t>
      </w:r>
      <w:r w:rsidR="00F02709" w:rsidRPr="001F410E">
        <w:rPr>
          <w:b/>
          <w:i/>
          <w:spacing w:val="-4"/>
          <w:sz w:val="18"/>
          <w:szCs w:val="18"/>
        </w:rPr>
        <w:t>не</w:t>
      </w:r>
      <w:r w:rsidR="00C44EB4" w:rsidRPr="001F410E">
        <w:rPr>
          <w:b/>
          <w:i/>
          <w:spacing w:val="-4"/>
          <w:sz w:val="18"/>
          <w:szCs w:val="18"/>
        </w:rPr>
        <w:t> </w:t>
      </w:r>
      <w:r w:rsidR="00F02709" w:rsidRPr="001F410E">
        <w:rPr>
          <w:b/>
          <w:i/>
          <w:spacing w:val="-4"/>
          <w:sz w:val="18"/>
          <w:szCs w:val="18"/>
        </w:rPr>
        <w:t>менее 65</w:t>
      </w:r>
      <w:r w:rsidR="007B40DE" w:rsidRPr="001F410E">
        <w:rPr>
          <w:b/>
          <w:i/>
          <w:spacing w:val="-4"/>
          <w:sz w:val="18"/>
          <w:szCs w:val="18"/>
        </w:rPr>
        <w:t> </w:t>
      </w:r>
      <w:r w:rsidR="00F02709" w:rsidRPr="001F410E">
        <w:rPr>
          <w:b/>
          <w:i/>
          <w:spacing w:val="-4"/>
          <w:sz w:val="18"/>
          <w:szCs w:val="18"/>
        </w:rPr>
        <w:t>%</w:t>
      </w:r>
      <w:r w:rsidR="00F02709" w:rsidRPr="00C44EB4">
        <w:rPr>
          <w:spacing w:val="-4"/>
          <w:sz w:val="18"/>
          <w:szCs w:val="18"/>
        </w:rPr>
        <w:t>. Оргкомитет оставляет за собой право перепроверить результаты.</w:t>
      </w:r>
    </w:p>
    <w:p w14:paraId="5AADF78A" w14:textId="77777777" w:rsidR="005D6306" w:rsidRPr="00C44EB4" w:rsidRDefault="001079BC" w:rsidP="00A71E2F">
      <w:pPr>
        <w:tabs>
          <w:tab w:val="left" w:pos="567"/>
        </w:tabs>
        <w:ind w:firstLine="284"/>
        <w:jc w:val="both"/>
        <w:rPr>
          <w:spacing w:val="-4"/>
          <w:sz w:val="18"/>
          <w:szCs w:val="18"/>
        </w:rPr>
      </w:pPr>
      <w:r w:rsidRPr="00C44EB4">
        <w:rPr>
          <w:spacing w:val="-4"/>
          <w:sz w:val="18"/>
          <w:szCs w:val="18"/>
        </w:rPr>
        <w:t xml:space="preserve">Оргкомитет оставляет за собой право отклонить материалы, не соответствующие тематике конференции и / или оформленные с </w:t>
      </w:r>
      <w:r w:rsidRPr="00C44EB4">
        <w:rPr>
          <w:spacing w:val="-4"/>
          <w:sz w:val="18"/>
          <w:szCs w:val="18"/>
        </w:rPr>
        <w:t>нарушением указанных требований,</w:t>
      </w:r>
      <w:r w:rsidR="00F02709" w:rsidRPr="00C44EB4">
        <w:rPr>
          <w:spacing w:val="-4"/>
          <w:sz w:val="18"/>
          <w:szCs w:val="18"/>
        </w:rPr>
        <w:t xml:space="preserve"> а также</w:t>
      </w:r>
      <w:r w:rsidRPr="00C44EB4">
        <w:rPr>
          <w:spacing w:val="-4"/>
          <w:sz w:val="18"/>
          <w:szCs w:val="18"/>
        </w:rPr>
        <w:t xml:space="preserve"> поданные после </w:t>
      </w:r>
      <w:r w:rsidR="009565AA" w:rsidRPr="00C44EB4">
        <w:rPr>
          <w:spacing w:val="-4"/>
          <w:sz w:val="18"/>
          <w:szCs w:val="18"/>
        </w:rPr>
        <w:t xml:space="preserve">окончания </w:t>
      </w:r>
      <w:r w:rsidRPr="00C44EB4">
        <w:rPr>
          <w:spacing w:val="-4"/>
          <w:sz w:val="18"/>
          <w:szCs w:val="18"/>
        </w:rPr>
        <w:t>срока приема материалов (без уведомления авторов).</w:t>
      </w:r>
    </w:p>
    <w:p w14:paraId="5EFE54F4" w14:textId="77777777" w:rsidR="006F7952" w:rsidRPr="00C44EB4" w:rsidRDefault="00C44EB4" w:rsidP="00E931F9">
      <w:pPr>
        <w:spacing w:before="60" w:after="60"/>
        <w:jc w:val="center"/>
        <w:rPr>
          <w:b/>
          <w:spacing w:val="-12"/>
          <w:sz w:val="18"/>
          <w:szCs w:val="18"/>
        </w:rPr>
      </w:pPr>
      <w:r>
        <w:rPr>
          <w:b/>
          <w:spacing w:val="-12"/>
          <w:sz w:val="18"/>
          <w:szCs w:val="18"/>
        </w:rPr>
        <w:t xml:space="preserve">ВНИМАНИЕ! </w:t>
      </w:r>
      <w:r w:rsidR="00BD7339" w:rsidRPr="00C44EB4">
        <w:rPr>
          <w:spacing w:val="-12"/>
          <w:sz w:val="18"/>
          <w:szCs w:val="18"/>
        </w:rPr>
        <w:t xml:space="preserve">Материалы </w:t>
      </w:r>
      <w:r w:rsidR="00C22391" w:rsidRPr="00C44EB4">
        <w:rPr>
          <w:spacing w:val="-12"/>
          <w:sz w:val="18"/>
          <w:szCs w:val="18"/>
        </w:rPr>
        <w:t>включаются</w:t>
      </w:r>
      <w:r w:rsidR="00BD7339" w:rsidRPr="00C44EB4">
        <w:rPr>
          <w:spacing w:val="-12"/>
          <w:sz w:val="18"/>
          <w:szCs w:val="18"/>
        </w:rPr>
        <w:t xml:space="preserve"> в </w:t>
      </w:r>
      <w:r w:rsidR="00C22391" w:rsidRPr="00C44EB4">
        <w:rPr>
          <w:spacing w:val="-12"/>
          <w:sz w:val="18"/>
          <w:szCs w:val="18"/>
        </w:rPr>
        <w:t xml:space="preserve">сборник в </w:t>
      </w:r>
      <w:r w:rsidR="00BD7339" w:rsidRPr="00C44EB4">
        <w:rPr>
          <w:spacing w:val="-12"/>
          <w:sz w:val="18"/>
          <w:szCs w:val="18"/>
        </w:rPr>
        <w:t>авторской</w:t>
      </w:r>
      <w:r>
        <w:rPr>
          <w:spacing w:val="-12"/>
          <w:sz w:val="18"/>
          <w:szCs w:val="18"/>
        </w:rPr>
        <w:br/>
      </w:r>
      <w:r w:rsidR="00BD7339" w:rsidRPr="00C44EB4">
        <w:rPr>
          <w:spacing w:val="-12"/>
          <w:sz w:val="18"/>
          <w:szCs w:val="18"/>
        </w:rPr>
        <w:t>редакции.</w:t>
      </w:r>
      <w:r w:rsidRPr="00C44EB4">
        <w:rPr>
          <w:spacing w:val="-12"/>
          <w:sz w:val="18"/>
          <w:szCs w:val="18"/>
        </w:rPr>
        <w:t xml:space="preserve"> </w:t>
      </w:r>
      <w:r w:rsidR="00BD7339" w:rsidRPr="00C44EB4">
        <w:rPr>
          <w:spacing w:val="-12"/>
          <w:sz w:val="18"/>
          <w:szCs w:val="18"/>
        </w:rPr>
        <w:t>Оргкомитет редактирование текстов не производит.</w:t>
      </w:r>
    </w:p>
    <w:p w14:paraId="5E0DFD17" w14:textId="77777777" w:rsidR="00BD7339" w:rsidRPr="00C44EB4" w:rsidRDefault="00BD7339" w:rsidP="00E931F9">
      <w:pPr>
        <w:spacing w:beforeLines="60" w:before="144" w:after="60"/>
        <w:ind w:firstLine="284"/>
        <w:jc w:val="both"/>
        <w:rPr>
          <w:spacing w:val="-4"/>
          <w:sz w:val="18"/>
          <w:szCs w:val="18"/>
        </w:rPr>
      </w:pPr>
      <w:r w:rsidRPr="00C44EB4">
        <w:rPr>
          <w:b/>
          <w:i/>
          <w:spacing w:val="-4"/>
          <w:sz w:val="18"/>
          <w:szCs w:val="18"/>
        </w:rPr>
        <w:t xml:space="preserve">Количество </w:t>
      </w:r>
      <w:r w:rsidR="005F1043" w:rsidRPr="00C44EB4">
        <w:rPr>
          <w:b/>
          <w:i/>
          <w:spacing w:val="-4"/>
          <w:sz w:val="18"/>
          <w:szCs w:val="18"/>
        </w:rPr>
        <w:t>докладов</w:t>
      </w:r>
      <w:r w:rsidRPr="00C44EB4">
        <w:rPr>
          <w:spacing w:val="-4"/>
          <w:sz w:val="18"/>
          <w:szCs w:val="18"/>
        </w:rPr>
        <w:t xml:space="preserve"> одного автора </w:t>
      </w:r>
      <w:r w:rsidR="00C44EB4" w:rsidRPr="00C44EB4">
        <w:rPr>
          <w:spacing w:val="-4"/>
          <w:sz w:val="18"/>
          <w:szCs w:val="18"/>
        </w:rPr>
        <w:t xml:space="preserve">(включая соавторство) </w:t>
      </w:r>
      <w:r w:rsidR="00C74FD9" w:rsidRPr="00C44EB4">
        <w:rPr>
          <w:spacing w:val="-4"/>
          <w:sz w:val="18"/>
          <w:szCs w:val="18"/>
        </w:rPr>
        <w:t>–</w:t>
      </w:r>
      <w:r w:rsidRPr="00C44EB4">
        <w:rPr>
          <w:spacing w:val="-4"/>
          <w:sz w:val="18"/>
          <w:szCs w:val="18"/>
        </w:rPr>
        <w:t xml:space="preserve"> не более</w:t>
      </w:r>
      <w:r w:rsidR="005868E8" w:rsidRPr="00C44EB4">
        <w:rPr>
          <w:spacing w:val="-4"/>
          <w:sz w:val="18"/>
          <w:szCs w:val="18"/>
        </w:rPr>
        <w:t xml:space="preserve"> </w:t>
      </w:r>
      <w:r w:rsidR="005868E8" w:rsidRPr="00C44EB4">
        <w:rPr>
          <w:i/>
          <w:spacing w:val="-4"/>
          <w:sz w:val="18"/>
          <w:szCs w:val="18"/>
        </w:rPr>
        <w:t>двух</w:t>
      </w:r>
      <w:r w:rsidRPr="00C44EB4">
        <w:rPr>
          <w:spacing w:val="-4"/>
          <w:sz w:val="18"/>
          <w:szCs w:val="18"/>
        </w:rPr>
        <w:t>.</w:t>
      </w:r>
    </w:p>
    <w:p w14:paraId="59B33D23" w14:textId="77777777" w:rsidR="00AC52B1" w:rsidRDefault="00A32162" w:rsidP="00E931F9">
      <w:pPr>
        <w:spacing w:beforeLines="60" w:before="144" w:after="60"/>
        <w:ind w:firstLine="284"/>
        <w:jc w:val="both"/>
        <w:rPr>
          <w:i/>
          <w:spacing w:val="-4"/>
          <w:sz w:val="18"/>
          <w:szCs w:val="18"/>
        </w:rPr>
      </w:pPr>
      <w:r w:rsidRPr="00C44EB4">
        <w:rPr>
          <w:b/>
          <w:i/>
          <w:spacing w:val="-4"/>
          <w:sz w:val="18"/>
          <w:szCs w:val="18"/>
        </w:rPr>
        <w:t>Количество авторов</w:t>
      </w:r>
      <w:r w:rsidRPr="00C44EB4">
        <w:rPr>
          <w:spacing w:val="-4"/>
          <w:sz w:val="18"/>
          <w:szCs w:val="18"/>
        </w:rPr>
        <w:t xml:space="preserve"> одного </w:t>
      </w:r>
      <w:r w:rsidR="005F1043" w:rsidRPr="00C44EB4">
        <w:rPr>
          <w:spacing w:val="-4"/>
          <w:sz w:val="18"/>
          <w:szCs w:val="18"/>
        </w:rPr>
        <w:t>доклад</w:t>
      </w:r>
      <w:r w:rsidR="00F43ED1" w:rsidRPr="00C44EB4">
        <w:rPr>
          <w:spacing w:val="-4"/>
          <w:sz w:val="18"/>
          <w:szCs w:val="18"/>
        </w:rPr>
        <w:t>а</w:t>
      </w:r>
      <w:r w:rsidR="005F1043" w:rsidRPr="00C44EB4">
        <w:rPr>
          <w:spacing w:val="-4"/>
          <w:sz w:val="18"/>
          <w:szCs w:val="18"/>
        </w:rPr>
        <w:t xml:space="preserve"> </w:t>
      </w:r>
      <w:r w:rsidRPr="00C44EB4">
        <w:rPr>
          <w:spacing w:val="-4"/>
          <w:sz w:val="18"/>
          <w:szCs w:val="18"/>
        </w:rPr>
        <w:t>– не более</w:t>
      </w:r>
      <w:r w:rsidR="005868E8" w:rsidRPr="00C44EB4">
        <w:rPr>
          <w:spacing w:val="-4"/>
          <w:sz w:val="18"/>
          <w:szCs w:val="18"/>
        </w:rPr>
        <w:t xml:space="preserve"> </w:t>
      </w:r>
      <w:r w:rsidR="005868E8" w:rsidRPr="00C44EB4">
        <w:rPr>
          <w:i/>
          <w:spacing w:val="-4"/>
          <w:sz w:val="18"/>
          <w:szCs w:val="18"/>
        </w:rPr>
        <w:t>трех</w:t>
      </w:r>
      <w:r w:rsidRPr="00C44EB4">
        <w:rPr>
          <w:spacing w:val="-4"/>
          <w:sz w:val="18"/>
          <w:szCs w:val="18"/>
        </w:rPr>
        <w:t>.</w:t>
      </w:r>
    </w:p>
    <w:p w14:paraId="4C3D4320" w14:textId="000EC15F" w:rsidR="00C44EB4" w:rsidRPr="00C44EB4" w:rsidRDefault="00C44EB4" w:rsidP="00E931F9">
      <w:pPr>
        <w:spacing w:beforeLines="60" w:before="144" w:after="60"/>
        <w:ind w:firstLine="284"/>
        <w:jc w:val="both"/>
        <w:rPr>
          <w:spacing w:val="-4"/>
          <w:sz w:val="18"/>
          <w:szCs w:val="18"/>
        </w:rPr>
      </w:pPr>
      <w:r w:rsidRPr="00C44EB4">
        <w:rPr>
          <w:b/>
          <w:i/>
          <w:spacing w:val="-4"/>
          <w:sz w:val="18"/>
          <w:szCs w:val="18"/>
        </w:rPr>
        <w:t>Объем доклада</w:t>
      </w:r>
      <w:r>
        <w:rPr>
          <w:spacing w:val="-4"/>
          <w:sz w:val="18"/>
          <w:szCs w:val="18"/>
        </w:rPr>
        <w:t xml:space="preserve"> должен составлять </w:t>
      </w:r>
      <w:r w:rsidRPr="00C44EB4">
        <w:rPr>
          <w:spacing w:val="-4"/>
          <w:sz w:val="18"/>
          <w:szCs w:val="18"/>
        </w:rPr>
        <w:t xml:space="preserve">от </w:t>
      </w:r>
      <w:r w:rsidR="00E070AB">
        <w:rPr>
          <w:spacing w:val="-4"/>
          <w:sz w:val="18"/>
          <w:szCs w:val="18"/>
        </w:rPr>
        <w:t>3</w:t>
      </w:r>
      <w:r w:rsidRPr="00C44EB4">
        <w:rPr>
          <w:spacing w:val="-4"/>
          <w:sz w:val="18"/>
          <w:szCs w:val="18"/>
        </w:rPr>
        <w:t xml:space="preserve"> до</w:t>
      </w:r>
      <w:r w:rsidR="00897947">
        <w:rPr>
          <w:spacing w:val="-4"/>
          <w:sz w:val="18"/>
          <w:szCs w:val="18"/>
        </w:rPr>
        <w:t xml:space="preserve"> 7</w:t>
      </w:r>
      <w:r w:rsidRPr="00C44EB4">
        <w:rPr>
          <w:spacing w:val="-4"/>
          <w:sz w:val="18"/>
          <w:szCs w:val="18"/>
        </w:rPr>
        <w:t xml:space="preserve"> страниц</w:t>
      </w:r>
      <w:r>
        <w:rPr>
          <w:spacing w:val="-4"/>
          <w:sz w:val="18"/>
          <w:szCs w:val="18"/>
        </w:rPr>
        <w:t>.</w:t>
      </w:r>
    </w:p>
    <w:p w14:paraId="6545138A" w14:textId="77777777" w:rsidR="001E3097" w:rsidRPr="00C44EB4" w:rsidRDefault="00B449E1" w:rsidP="00E931F9">
      <w:pPr>
        <w:spacing w:before="180" w:after="120"/>
        <w:jc w:val="center"/>
        <w:rPr>
          <w:b/>
          <w:caps/>
          <w:sz w:val="18"/>
          <w:szCs w:val="18"/>
        </w:rPr>
      </w:pPr>
      <w:r w:rsidRPr="00C44EB4">
        <w:rPr>
          <w:b/>
          <w:caps/>
          <w:sz w:val="18"/>
          <w:szCs w:val="18"/>
        </w:rPr>
        <w:t>Условия участия</w:t>
      </w:r>
      <w:r w:rsidRPr="00C44EB4">
        <w:rPr>
          <w:b/>
          <w:caps/>
          <w:sz w:val="18"/>
          <w:szCs w:val="18"/>
        </w:rPr>
        <w:br/>
        <w:t xml:space="preserve">и </w:t>
      </w:r>
      <w:r w:rsidR="001E3097" w:rsidRPr="00C44EB4">
        <w:rPr>
          <w:b/>
          <w:caps/>
          <w:sz w:val="18"/>
          <w:szCs w:val="18"/>
        </w:rPr>
        <w:t>Пред</w:t>
      </w:r>
      <w:r w:rsidR="00C74FD9" w:rsidRPr="00C44EB4">
        <w:rPr>
          <w:b/>
          <w:caps/>
          <w:sz w:val="18"/>
          <w:szCs w:val="18"/>
        </w:rPr>
        <w:t xml:space="preserve">оставление </w:t>
      </w:r>
      <w:r w:rsidR="001E3097" w:rsidRPr="00C44EB4">
        <w:rPr>
          <w:b/>
          <w:caps/>
          <w:sz w:val="18"/>
          <w:szCs w:val="18"/>
        </w:rPr>
        <w:t>МАТЕРИАЛов</w:t>
      </w:r>
    </w:p>
    <w:p w14:paraId="6012FEA9" w14:textId="77777777" w:rsidR="00E931F9" w:rsidRDefault="00B449E1" w:rsidP="00434D9E">
      <w:pPr>
        <w:spacing w:line="228" w:lineRule="auto"/>
        <w:ind w:firstLine="284"/>
        <w:jc w:val="both"/>
        <w:rPr>
          <w:sz w:val="18"/>
          <w:szCs w:val="18"/>
        </w:rPr>
      </w:pPr>
      <w:r w:rsidRPr="00C44EB4">
        <w:rPr>
          <w:sz w:val="18"/>
          <w:szCs w:val="18"/>
        </w:rPr>
        <w:t xml:space="preserve">Для участия необходимо в срок до </w:t>
      </w:r>
      <w:r w:rsidR="00E070AB" w:rsidRPr="00C514CA">
        <w:rPr>
          <w:b/>
          <w:sz w:val="18"/>
          <w:szCs w:val="18"/>
        </w:rPr>
        <w:t>20</w:t>
      </w:r>
      <w:r w:rsidRPr="00C514CA">
        <w:rPr>
          <w:b/>
          <w:sz w:val="18"/>
          <w:szCs w:val="18"/>
        </w:rPr>
        <w:t xml:space="preserve"> </w:t>
      </w:r>
      <w:r w:rsidR="00E070AB" w:rsidRPr="00C514CA">
        <w:rPr>
          <w:b/>
          <w:sz w:val="18"/>
          <w:szCs w:val="18"/>
        </w:rPr>
        <w:t>сентября</w:t>
      </w:r>
      <w:r w:rsidR="00E070AB">
        <w:rPr>
          <w:b/>
          <w:sz w:val="18"/>
          <w:szCs w:val="18"/>
        </w:rPr>
        <w:t xml:space="preserve"> </w:t>
      </w:r>
      <w:r w:rsidR="00AF1BBF">
        <w:rPr>
          <w:b/>
          <w:sz w:val="18"/>
          <w:szCs w:val="18"/>
        </w:rPr>
        <w:t>20</w:t>
      </w:r>
      <w:r w:rsidR="00E070AB">
        <w:rPr>
          <w:b/>
          <w:sz w:val="18"/>
          <w:szCs w:val="18"/>
        </w:rPr>
        <w:t>2</w:t>
      </w:r>
      <w:r w:rsidR="00AF1BBF">
        <w:rPr>
          <w:b/>
          <w:sz w:val="18"/>
          <w:szCs w:val="18"/>
        </w:rPr>
        <w:t>1</w:t>
      </w:r>
      <w:r w:rsidRPr="00C44EB4">
        <w:rPr>
          <w:b/>
          <w:sz w:val="18"/>
          <w:szCs w:val="18"/>
        </w:rPr>
        <w:t xml:space="preserve"> г</w:t>
      </w:r>
      <w:r w:rsidRPr="00C44EB4">
        <w:rPr>
          <w:sz w:val="18"/>
          <w:szCs w:val="18"/>
        </w:rPr>
        <w:t>. пройти электронную регистрацию</w:t>
      </w:r>
      <w:r w:rsidR="00641D67">
        <w:rPr>
          <w:sz w:val="18"/>
          <w:szCs w:val="18"/>
        </w:rPr>
        <w:t xml:space="preserve"> на сайте конференции</w:t>
      </w:r>
      <w:r w:rsidR="001F410E">
        <w:rPr>
          <w:sz w:val="18"/>
          <w:szCs w:val="18"/>
        </w:rPr>
        <w:t xml:space="preserve"> </w:t>
      </w:r>
      <w:hyperlink r:id="rId9" w:history="1">
        <w:r w:rsidR="001F410E" w:rsidRPr="00F15F79">
          <w:rPr>
            <w:rStyle w:val="a5"/>
            <w:sz w:val="18"/>
            <w:szCs w:val="18"/>
          </w:rPr>
          <w:t>http://t4.kai.ru/</w:t>
        </w:r>
      </w:hyperlink>
      <w:r w:rsidR="005C6249" w:rsidRPr="00C44EB4">
        <w:rPr>
          <w:sz w:val="18"/>
          <w:szCs w:val="18"/>
        </w:rPr>
        <w:t>, прикрепив</w:t>
      </w:r>
      <w:r w:rsidR="00E931F9">
        <w:rPr>
          <w:sz w:val="18"/>
          <w:szCs w:val="18"/>
        </w:rPr>
        <w:t>:</w:t>
      </w:r>
    </w:p>
    <w:p w14:paraId="60133DC7" w14:textId="77777777" w:rsidR="00E931F9" w:rsidRDefault="005C6249" w:rsidP="00E931F9">
      <w:pPr>
        <w:pStyle w:val="af1"/>
        <w:numPr>
          <w:ilvl w:val="0"/>
          <w:numId w:val="38"/>
        </w:numPr>
        <w:tabs>
          <w:tab w:val="left" w:pos="426"/>
        </w:tabs>
        <w:spacing w:line="228" w:lineRule="auto"/>
        <w:ind w:left="0" w:firstLine="284"/>
        <w:jc w:val="both"/>
        <w:rPr>
          <w:sz w:val="18"/>
          <w:szCs w:val="18"/>
        </w:rPr>
      </w:pPr>
      <w:r w:rsidRPr="00E931F9">
        <w:rPr>
          <w:sz w:val="18"/>
          <w:szCs w:val="18"/>
        </w:rPr>
        <w:t>текст доклада</w:t>
      </w:r>
      <w:r w:rsidR="00E931F9">
        <w:rPr>
          <w:sz w:val="18"/>
          <w:szCs w:val="18"/>
        </w:rPr>
        <w:t>;</w:t>
      </w:r>
    </w:p>
    <w:p w14:paraId="07946DFD" w14:textId="77777777" w:rsidR="00E931F9" w:rsidRDefault="005C6249" w:rsidP="00E931F9">
      <w:pPr>
        <w:pStyle w:val="af1"/>
        <w:numPr>
          <w:ilvl w:val="0"/>
          <w:numId w:val="38"/>
        </w:numPr>
        <w:tabs>
          <w:tab w:val="left" w:pos="426"/>
        </w:tabs>
        <w:spacing w:line="228" w:lineRule="auto"/>
        <w:ind w:left="0" w:firstLine="284"/>
        <w:jc w:val="both"/>
        <w:rPr>
          <w:sz w:val="18"/>
          <w:szCs w:val="18"/>
        </w:rPr>
      </w:pPr>
      <w:r w:rsidRPr="00E931F9">
        <w:rPr>
          <w:sz w:val="18"/>
          <w:szCs w:val="18"/>
        </w:rPr>
        <w:t>отчет о</w:t>
      </w:r>
      <w:r w:rsidR="00770809" w:rsidRPr="00E931F9">
        <w:rPr>
          <w:sz w:val="18"/>
          <w:szCs w:val="18"/>
        </w:rPr>
        <w:t xml:space="preserve"> </w:t>
      </w:r>
      <w:r w:rsidRPr="00E931F9">
        <w:rPr>
          <w:sz w:val="18"/>
          <w:szCs w:val="18"/>
        </w:rPr>
        <w:t>проверке оригинальност</w:t>
      </w:r>
      <w:r w:rsidR="00C44EB4" w:rsidRPr="00E931F9">
        <w:rPr>
          <w:sz w:val="18"/>
          <w:szCs w:val="18"/>
        </w:rPr>
        <w:t>и</w:t>
      </w:r>
      <w:r w:rsidRPr="00E931F9">
        <w:rPr>
          <w:sz w:val="18"/>
          <w:szCs w:val="18"/>
        </w:rPr>
        <w:t xml:space="preserve"> текста доклада</w:t>
      </w:r>
      <w:r w:rsidR="00E931F9">
        <w:rPr>
          <w:sz w:val="18"/>
          <w:szCs w:val="18"/>
        </w:rPr>
        <w:t>;</w:t>
      </w:r>
    </w:p>
    <w:p w14:paraId="0A3B31A1" w14:textId="7F21C877" w:rsidR="00E931F9" w:rsidRDefault="00770809" w:rsidP="00E931F9">
      <w:pPr>
        <w:pStyle w:val="af1"/>
        <w:numPr>
          <w:ilvl w:val="0"/>
          <w:numId w:val="38"/>
        </w:numPr>
        <w:tabs>
          <w:tab w:val="left" w:pos="426"/>
        </w:tabs>
        <w:spacing w:line="228" w:lineRule="auto"/>
        <w:ind w:left="0" w:firstLine="284"/>
        <w:jc w:val="both"/>
        <w:rPr>
          <w:sz w:val="18"/>
          <w:szCs w:val="18"/>
        </w:rPr>
      </w:pPr>
      <w:r w:rsidRPr="00E931F9">
        <w:rPr>
          <w:sz w:val="18"/>
          <w:szCs w:val="18"/>
        </w:rPr>
        <w:t>экспертное заключение о возможности опубликования в</w:t>
      </w:r>
      <w:r w:rsidR="00E931F9">
        <w:rPr>
          <w:sz w:val="18"/>
          <w:szCs w:val="18"/>
        </w:rPr>
        <w:t> </w:t>
      </w:r>
      <w:r w:rsidRPr="00E931F9">
        <w:rPr>
          <w:sz w:val="18"/>
          <w:szCs w:val="18"/>
        </w:rPr>
        <w:t>открытой печати</w:t>
      </w:r>
      <w:r w:rsidR="00E931F9">
        <w:rPr>
          <w:sz w:val="18"/>
          <w:szCs w:val="18"/>
        </w:rPr>
        <w:t xml:space="preserve"> (в формате </w:t>
      </w:r>
      <w:r w:rsidR="00E931F9">
        <w:rPr>
          <w:sz w:val="18"/>
          <w:szCs w:val="18"/>
          <w:lang w:val="en-US"/>
        </w:rPr>
        <w:t>pdf</w:t>
      </w:r>
      <w:r w:rsidR="00E931F9" w:rsidRPr="00E931F9">
        <w:rPr>
          <w:sz w:val="18"/>
          <w:szCs w:val="18"/>
        </w:rPr>
        <w:t>)</w:t>
      </w:r>
      <w:r w:rsidR="00E931F9">
        <w:rPr>
          <w:sz w:val="18"/>
          <w:szCs w:val="18"/>
        </w:rPr>
        <w:t>. Экспертное заключение оформляется</w:t>
      </w:r>
      <w:r w:rsidR="00E931F9" w:rsidRPr="00E931F9">
        <w:rPr>
          <w:sz w:val="18"/>
          <w:szCs w:val="18"/>
        </w:rPr>
        <w:t xml:space="preserve"> по форме, установленной в организации, в которой обучается(ются)/работает(ют) автор(ы). </w:t>
      </w:r>
      <w:r w:rsidR="00E931F9">
        <w:rPr>
          <w:sz w:val="18"/>
          <w:szCs w:val="18"/>
        </w:rPr>
        <w:t>Документ</w:t>
      </w:r>
      <w:r w:rsidR="00E931F9" w:rsidRPr="00E931F9">
        <w:rPr>
          <w:sz w:val="18"/>
          <w:szCs w:val="18"/>
        </w:rPr>
        <w:t xml:space="preserve"> долж</w:t>
      </w:r>
      <w:r w:rsidR="00E931F9">
        <w:rPr>
          <w:sz w:val="18"/>
          <w:szCs w:val="18"/>
        </w:rPr>
        <w:t>е</w:t>
      </w:r>
      <w:r w:rsidR="00E931F9" w:rsidRPr="00E931F9">
        <w:rPr>
          <w:sz w:val="18"/>
          <w:szCs w:val="18"/>
        </w:rPr>
        <w:t xml:space="preserve">н быть подписан уполномоченными лицами и </w:t>
      </w:r>
      <w:r w:rsidR="00E931F9">
        <w:rPr>
          <w:sz w:val="18"/>
          <w:szCs w:val="18"/>
        </w:rPr>
        <w:t>иметь печать организации;</w:t>
      </w:r>
    </w:p>
    <w:p w14:paraId="70489282" w14:textId="6797B6A4" w:rsidR="00770809" w:rsidRPr="00E931F9" w:rsidRDefault="00770809" w:rsidP="00E931F9">
      <w:pPr>
        <w:pStyle w:val="af1"/>
        <w:numPr>
          <w:ilvl w:val="0"/>
          <w:numId w:val="38"/>
        </w:numPr>
        <w:tabs>
          <w:tab w:val="left" w:pos="426"/>
        </w:tabs>
        <w:spacing w:line="228" w:lineRule="auto"/>
        <w:ind w:left="0" w:firstLine="284"/>
        <w:jc w:val="both"/>
        <w:rPr>
          <w:sz w:val="18"/>
          <w:szCs w:val="18"/>
        </w:rPr>
      </w:pPr>
      <w:r w:rsidRPr="00E931F9">
        <w:rPr>
          <w:sz w:val="18"/>
          <w:szCs w:val="18"/>
        </w:rPr>
        <w:t>договор на размещение полнотекстовой версии доклада в</w:t>
      </w:r>
      <w:r w:rsidR="00E931F9">
        <w:rPr>
          <w:sz w:val="18"/>
          <w:szCs w:val="18"/>
        </w:rPr>
        <w:t> </w:t>
      </w:r>
      <w:r w:rsidRPr="00E931F9">
        <w:rPr>
          <w:sz w:val="18"/>
          <w:szCs w:val="18"/>
        </w:rPr>
        <w:t>РИНЦ</w:t>
      </w:r>
      <w:r w:rsidR="00E931F9">
        <w:rPr>
          <w:sz w:val="18"/>
          <w:szCs w:val="18"/>
        </w:rPr>
        <w:t xml:space="preserve"> </w:t>
      </w:r>
      <w:r w:rsidR="00E931F9">
        <w:rPr>
          <w:sz w:val="18"/>
          <w:szCs w:val="18"/>
        </w:rPr>
        <w:t xml:space="preserve">(в формате </w:t>
      </w:r>
      <w:r w:rsidR="00E931F9">
        <w:rPr>
          <w:sz w:val="18"/>
          <w:szCs w:val="18"/>
          <w:lang w:val="en-US"/>
        </w:rPr>
        <w:t>pdf</w:t>
      </w:r>
      <w:r w:rsidR="00E931F9" w:rsidRPr="00E931F9">
        <w:rPr>
          <w:sz w:val="18"/>
          <w:szCs w:val="18"/>
        </w:rPr>
        <w:t>)</w:t>
      </w:r>
      <w:r w:rsidRPr="00E931F9">
        <w:rPr>
          <w:sz w:val="18"/>
          <w:szCs w:val="18"/>
        </w:rPr>
        <w:t>.</w:t>
      </w:r>
    </w:p>
    <w:p w14:paraId="23E307A2" w14:textId="0E547E89" w:rsidR="005868E8" w:rsidRDefault="00641D67" w:rsidP="00E931F9">
      <w:pPr>
        <w:spacing w:before="60" w:line="228" w:lineRule="auto"/>
        <w:ind w:firstLine="284"/>
        <w:jc w:val="both"/>
        <w:rPr>
          <w:sz w:val="18"/>
          <w:szCs w:val="18"/>
        </w:rPr>
      </w:pPr>
      <w:r w:rsidRPr="00641D67">
        <w:rPr>
          <w:sz w:val="18"/>
          <w:szCs w:val="18"/>
        </w:rPr>
        <w:t>Более подробная информация</w:t>
      </w:r>
      <w:r>
        <w:rPr>
          <w:sz w:val="18"/>
          <w:szCs w:val="18"/>
        </w:rPr>
        <w:t>, а также бланки сопроводительных документов и требования к оформлению докладов</w:t>
      </w:r>
      <w:r w:rsidRPr="00641D67">
        <w:rPr>
          <w:sz w:val="18"/>
          <w:szCs w:val="18"/>
        </w:rPr>
        <w:t xml:space="preserve"> </w:t>
      </w:r>
      <w:r>
        <w:rPr>
          <w:sz w:val="18"/>
          <w:szCs w:val="18"/>
        </w:rPr>
        <w:t>представлены на сайте мероприятия</w:t>
      </w:r>
      <w:r w:rsidR="00E931F9">
        <w:rPr>
          <w:sz w:val="18"/>
          <w:szCs w:val="18"/>
        </w:rPr>
        <w:t xml:space="preserve"> в разделе «Условия участия» </w:t>
      </w:r>
      <w:hyperlink r:id="rId10" w:history="1">
        <w:r w:rsidR="00E931F9" w:rsidRPr="00F15F79">
          <w:rPr>
            <w:rStyle w:val="a5"/>
            <w:sz w:val="18"/>
            <w:szCs w:val="18"/>
          </w:rPr>
          <w:t>https://t4.kai.ru/conditions</w:t>
        </w:r>
      </w:hyperlink>
      <w:r w:rsidR="00B449E1" w:rsidRPr="00C44EB4">
        <w:rPr>
          <w:sz w:val="18"/>
          <w:szCs w:val="18"/>
        </w:rPr>
        <w:t>.</w:t>
      </w:r>
    </w:p>
    <w:p w14:paraId="5860453F" w14:textId="3ADEC34C" w:rsidR="001F410E" w:rsidRPr="001F410E" w:rsidRDefault="001F410E" w:rsidP="001F410E">
      <w:pPr>
        <w:spacing w:before="120" w:after="120"/>
        <w:jc w:val="center"/>
        <w:rPr>
          <w:b/>
          <w:caps/>
          <w:sz w:val="18"/>
          <w:szCs w:val="18"/>
        </w:rPr>
      </w:pPr>
      <w:r w:rsidRPr="001F410E">
        <w:rPr>
          <w:b/>
          <w:caps/>
          <w:sz w:val="18"/>
          <w:szCs w:val="18"/>
        </w:rPr>
        <w:t>Материалы конференции</w:t>
      </w:r>
    </w:p>
    <w:p w14:paraId="540A5DB1" w14:textId="4E148AD8" w:rsidR="001F410E" w:rsidRDefault="001F410E" w:rsidP="00E931F9">
      <w:pPr>
        <w:pStyle w:val="af1"/>
        <w:widowControl/>
        <w:tabs>
          <w:tab w:val="left" w:pos="709"/>
          <w:tab w:val="left" w:pos="993"/>
        </w:tabs>
        <w:ind w:left="0" w:firstLine="284"/>
        <w:jc w:val="both"/>
        <w:rPr>
          <w:sz w:val="18"/>
          <w:szCs w:val="18"/>
        </w:rPr>
      </w:pPr>
      <w:r w:rsidRPr="00C44EB4">
        <w:rPr>
          <w:sz w:val="18"/>
          <w:szCs w:val="18"/>
        </w:rPr>
        <w:t xml:space="preserve">По итогам работы конференции планируется издание </w:t>
      </w:r>
      <w:r w:rsidRPr="00C44EB4">
        <w:rPr>
          <w:i/>
          <w:sz w:val="18"/>
          <w:szCs w:val="18"/>
        </w:rPr>
        <w:t>сборника докладов конференции</w:t>
      </w:r>
      <w:r w:rsidRPr="00C44EB4">
        <w:rPr>
          <w:sz w:val="18"/>
          <w:szCs w:val="18"/>
        </w:rPr>
        <w:t xml:space="preserve"> в электронном виде. Сборнику будут присвоены коды </w:t>
      </w:r>
      <w:r w:rsidRPr="00C44EB4">
        <w:rPr>
          <w:sz w:val="18"/>
          <w:szCs w:val="18"/>
          <w:lang w:val="en-US"/>
        </w:rPr>
        <w:t>ISBN</w:t>
      </w:r>
      <w:r w:rsidRPr="00C44EB4">
        <w:rPr>
          <w:sz w:val="18"/>
          <w:szCs w:val="18"/>
        </w:rPr>
        <w:t xml:space="preserve">, УДК, ББК. Тексты докладов будут размещены в </w:t>
      </w:r>
      <w:r w:rsidRPr="00C44EB4">
        <w:rPr>
          <w:bCs/>
          <w:sz w:val="18"/>
          <w:szCs w:val="18"/>
        </w:rPr>
        <w:t>системе</w:t>
      </w:r>
      <w:r w:rsidRPr="00C44EB4">
        <w:rPr>
          <w:sz w:val="18"/>
          <w:szCs w:val="18"/>
        </w:rPr>
        <w:t xml:space="preserve"> </w:t>
      </w:r>
      <w:r w:rsidRPr="00C44EB4">
        <w:rPr>
          <w:b/>
          <w:bCs/>
          <w:sz w:val="18"/>
          <w:szCs w:val="18"/>
        </w:rPr>
        <w:t>Российского</w:t>
      </w:r>
      <w:r w:rsidRPr="00C44EB4">
        <w:rPr>
          <w:sz w:val="18"/>
          <w:szCs w:val="18"/>
        </w:rPr>
        <w:t xml:space="preserve"> </w:t>
      </w:r>
      <w:r w:rsidRPr="00C44EB4">
        <w:rPr>
          <w:b/>
          <w:bCs/>
          <w:sz w:val="18"/>
          <w:szCs w:val="18"/>
        </w:rPr>
        <w:t>индекса</w:t>
      </w:r>
      <w:r w:rsidRPr="00C44EB4">
        <w:rPr>
          <w:sz w:val="18"/>
          <w:szCs w:val="18"/>
        </w:rPr>
        <w:t xml:space="preserve"> </w:t>
      </w:r>
      <w:r w:rsidRPr="00C44EB4">
        <w:rPr>
          <w:b/>
          <w:bCs/>
          <w:sz w:val="18"/>
          <w:szCs w:val="18"/>
        </w:rPr>
        <w:t>научного</w:t>
      </w:r>
      <w:r w:rsidRPr="00C44EB4">
        <w:rPr>
          <w:sz w:val="18"/>
          <w:szCs w:val="18"/>
        </w:rPr>
        <w:t xml:space="preserve"> </w:t>
      </w:r>
      <w:r w:rsidRPr="00C44EB4">
        <w:rPr>
          <w:b/>
          <w:bCs/>
          <w:sz w:val="18"/>
          <w:szCs w:val="18"/>
        </w:rPr>
        <w:t>цитирования</w:t>
      </w:r>
      <w:r w:rsidRPr="00C44EB4">
        <w:rPr>
          <w:sz w:val="18"/>
          <w:szCs w:val="18"/>
        </w:rPr>
        <w:t xml:space="preserve"> Научной электронной библиотеки (</w:t>
      </w:r>
      <w:r w:rsidRPr="00C44EB4">
        <w:rPr>
          <w:b/>
          <w:bCs/>
          <w:sz w:val="18"/>
          <w:szCs w:val="18"/>
        </w:rPr>
        <w:t>РИНЦ</w:t>
      </w:r>
      <w:r w:rsidRPr="00C44EB4">
        <w:rPr>
          <w:sz w:val="18"/>
          <w:szCs w:val="18"/>
        </w:rPr>
        <w:t>).</w:t>
      </w:r>
    </w:p>
    <w:p w14:paraId="0C66DBC2" w14:textId="77777777" w:rsidR="00BB14EA" w:rsidRDefault="00BB14EA" w:rsidP="00E931F9">
      <w:pPr>
        <w:pStyle w:val="af1"/>
        <w:widowControl/>
        <w:tabs>
          <w:tab w:val="left" w:pos="709"/>
          <w:tab w:val="left" w:pos="993"/>
        </w:tabs>
        <w:ind w:left="0" w:firstLine="284"/>
        <w:jc w:val="both"/>
        <w:rPr>
          <w:sz w:val="18"/>
          <w:szCs w:val="18"/>
        </w:rPr>
      </w:pPr>
    </w:p>
    <w:p w14:paraId="1A701A75" w14:textId="77777777" w:rsidR="00BB14EA" w:rsidRDefault="00BB14EA" w:rsidP="00E931F9">
      <w:pPr>
        <w:pStyle w:val="af1"/>
        <w:widowControl/>
        <w:tabs>
          <w:tab w:val="left" w:pos="709"/>
          <w:tab w:val="left" w:pos="993"/>
        </w:tabs>
        <w:ind w:left="0" w:firstLine="284"/>
        <w:jc w:val="both"/>
        <w:rPr>
          <w:sz w:val="18"/>
          <w:szCs w:val="18"/>
        </w:rPr>
      </w:pPr>
    </w:p>
    <w:p w14:paraId="61094AE9" w14:textId="59B3C56E" w:rsidR="00BB14EA" w:rsidRPr="00BB14EA" w:rsidRDefault="00BB14EA" w:rsidP="00BB14EA">
      <w:pPr>
        <w:pStyle w:val="af1"/>
        <w:widowControl/>
        <w:tabs>
          <w:tab w:val="left" w:pos="709"/>
          <w:tab w:val="left" w:pos="993"/>
        </w:tabs>
        <w:ind w:left="0" w:firstLine="284"/>
        <w:jc w:val="center"/>
        <w:rPr>
          <w:b/>
          <w:i/>
          <w:sz w:val="18"/>
          <w:szCs w:val="18"/>
        </w:rPr>
      </w:pPr>
      <w:r w:rsidRPr="00BB14EA">
        <w:rPr>
          <w:b/>
          <w:bCs/>
          <w:sz w:val="18"/>
          <w:szCs w:val="18"/>
        </w:rPr>
        <w:t>ПРИГЛАШАЕМ ВАС ПРИНЯТЬ УЧАСТИЕ</w:t>
      </w:r>
      <w:r w:rsidRPr="00BB14EA">
        <w:rPr>
          <w:b/>
          <w:bCs/>
          <w:sz w:val="18"/>
          <w:szCs w:val="18"/>
        </w:rPr>
        <w:br/>
      </w:r>
      <w:r w:rsidRPr="00BB14EA">
        <w:rPr>
          <w:b/>
          <w:bCs/>
          <w:sz w:val="18"/>
          <w:szCs w:val="18"/>
        </w:rPr>
        <w:t>В КОНЦЕРЕНЦИИ</w:t>
      </w:r>
      <w:r>
        <w:rPr>
          <w:b/>
          <w:bCs/>
          <w:sz w:val="18"/>
          <w:szCs w:val="18"/>
        </w:rPr>
        <w:t>!</w:t>
      </w:r>
    </w:p>
    <w:p w14:paraId="57A8A060" w14:textId="77777777" w:rsidR="00CA29E9" w:rsidRPr="00CA29E9" w:rsidRDefault="00B449E1" w:rsidP="00CA29E9">
      <w:pPr>
        <w:tabs>
          <w:tab w:val="left" w:pos="567"/>
          <w:tab w:val="left" w:pos="3544"/>
        </w:tabs>
        <w:spacing w:before="120" w:after="120"/>
        <w:jc w:val="center"/>
        <w:rPr>
          <w:b/>
          <w:sz w:val="18"/>
          <w:szCs w:val="18"/>
        </w:rPr>
      </w:pPr>
      <w:r w:rsidRPr="00CD09C1">
        <w:rPr>
          <w:b/>
          <w:spacing w:val="-2"/>
          <w:sz w:val="18"/>
          <w:szCs w:val="18"/>
          <w:highlight w:val="yellow"/>
        </w:rPr>
        <w:br w:type="column"/>
      </w:r>
      <w:r w:rsidR="00CA29E9" w:rsidRPr="00CD09C1">
        <w:rPr>
          <w:b/>
          <w:sz w:val="18"/>
          <w:szCs w:val="18"/>
        </w:rPr>
        <w:lastRenderedPageBreak/>
        <w:t>Адрес</w:t>
      </w:r>
      <w:r w:rsidR="00CA29E9" w:rsidRPr="00CA29E9">
        <w:rPr>
          <w:b/>
          <w:sz w:val="18"/>
          <w:szCs w:val="18"/>
        </w:rPr>
        <w:t xml:space="preserve"> </w:t>
      </w:r>
      <w:r w:rsidR="00CA29E9" w:rsidRPr="00CD09C1">
        <w:rPr>
          <w:b/>
          <w:sz w:val="18"/>
          <w:szCs w:val="18"/>
        </w:rPr>
        <w:t>оргкомитета</w:t>
      </w:r>
      <w:r w:rsidR="00CA29E9" w:rsidRPr="00CA29E9">
        <w:rPr>
          <w:b/>
          <w:sz w:val="18"/>
          <w:szCs w:val="18"/>
        </w:rPr>
        <w:t>:</w:t>
      </w:r>
    </w:p>
    <w:p w14:paraId="7B1D6A7F" w14:textId="77777777" w:rsidR="00CA29E9" w:rsidRPr="00CA29E9" w:rsidRDefault="00CA29E9" w:rsidP="00CA29E9">
      <w:pPr>
        <w:jc w:val="both"/>
        <w:rPr>
          <w:sz w:val="18"/>
          <w:szCs w:val="18"/>
        </w:rPr>
      </w:pPr>
    </w:p>
    <w:p w14:paraId="328B925C" w14:textId="77777777" w:rsidR="00CA29E9" w:rsidRPr="00CD09C1" w:rsidRDefault="00CA29E9" w:rsidP="00E931F9">
      <w:pPr>
        <w:spacing w:before="60" w:after="60"/>
        <w:jc w:val="both"/>
        <w:rPr>
          <w:sz w:val="18"/>
          <w:szCs w:val="18"/>
        </w:rPr>
      </w:pPr>
      <w:r w:rsidRPr="00CD09C1">
        <w:rPr>
          <w:sz w:val="18"/>
          <w:szCs w:val="18"/>
        </w:rPr>
        <w:t>420111, г. Казань, ул. К. Маркса, д. 10, КНИТУ-КАИ,</w:t>
      </w:r>
      <w:r w:rsidRPr="00CD09C1">
        <w:rPr>
          <w:sz w:val="18"/>
          <w:szCs w:val="18"/>
        </w:rPr>
        <w:br/>
        <w:t>отдел ОУИРС, каб. 207</w:t>
      </w:r>
    </w:p>
    <w:p w14:paraId="2F7A8F97" w14:textId="30B7598C" w:rsidR="00CA29E9" w:rsidRPr="00CD09C1" w:rsidRDefault="00CA29E9" w:rsidP="00E931F9">
      <w:pPr>
        <w:spacing w:before="60" w:after="60"/>
        <w:jc w:val="both"/>
        <w:rPr>
          <w:sz w:val="18"/>
          <w:szCs w:val="18"/>
        </w:rPr>
      </w:pPr>
      <w:r w:rsidRPr="00CD09C1">
        <w:rPr>
          <w:sz w:val="18"/>
          <w:szCs w:val="18"/>
        </w:rPr>
        <w:t>Ответственный секр</w:t>
      </w:r>
      <w:r w:rsidR="00E931F9">
        <w:rPr>
          <w:sz w:val="18"/>
          <w:szCs w:val="18"/>
        </w:rPr>
        <w:t>етарь: Сильницкая Юлия Олеговна.</w:t>
      </w:r>
    </w:p>
    <w:p w14:paraId="0BE3683A" w14:textId="1CD355B9" w:rsidR="00CA29E9" w:rsidRPr="00CD09C1" w:rsidRDefault="00CA29E9" w:rsidP="00E931F9">
      <w:pPr>
        <w:spacing w:before="60" w:after="60"/>
        <w:jc w:val="both"/>
        <w:rPr>
          <w:sz w:val="18"/>
          <w:szCs w:val="18"/>
        </w:rPr>
      </w:pPr>
      <w:r w:rsidRPr="00CD09C1">
        <w:rPr>
          <w:sz w:val="18"/>
          <w:szCs w:val="18"/>
        </w:rPr>
        <w:t>Секретари: Евдокимова Евгения Александр</w:t>
      </w:r>
      <w:r w:rsidR="00E070AB">
        <w:rPr>
          <w:sz w:val="18"/>
          <w:szCs w:val="18"/>
        </w:rPr>
        <w:t>овна,</w:t>
      </w:r>
      <w:r w:rsidR="00E070AB" w:rsidRPr="00E070AB">
        <w:rPr>
          <w:sz w:val="18"/>
          <w:szCs w:val="18"/>
        </w:rPr>
        <w:t xml:space="preserve"> </w:t>
      </w:r>
      <w:r w:rsidR="00E070AB">
        <w:rPr>
          <w:sz w:val="18"/>
          <w:szCs w:val="18"/>
        </w:rPr>
        <w:t>Уткина</w:t>
      </w:r>
      <w:r w:rsidR="00E070AB" w:rsidRPr="00CD09C1">
        <w:rPr>
          <w:sz w:val="18"/>
          <w:szCs w:val="18"/>
        </w:rPr>
        <w:t xml:space="preserve"> Алёна Олеговна</w:t>
      </w:r>
    </w:p>
    <w:p w14:paraId="2E2240C7" w14:textId="77777777" w:rsidR="00CA29E9" w:rsidRPr="00CD09C1" w:rsidRDefault="00CA29E9" w:rsidP="00E931F9">
      <w:pPr>
        <w:spacing w:before="60" w:after="60"/>
        <w:jc w:val="both"/>
        <w:rPr>
          <w:sz w:val="18"/>
          <w:szCs w:val="18"/>
        </w:rPr>
      </w:pPr>
      <w:r w:rsidRPr="00CD09C1">
        <w:rPr>
          <w:sz w:val="18"/>
          <w:szCs w:val="18"/>
        </w:rPr>
        <w:t>Тел. / факс: (843) 231-01-86, 238-19-62</w:t>
      </w:r>
    </w:p>
    <w:p w14:paraId="731BE59C" w14:textId="77777777" w:rsidR="00CA29E9" w:rsidRPr="00AF1BBF" w:rsidRDefault="00CA29E9" w:rsidP="00E931F9">
      <w:pPr>
        <w:spacing w:before="60" w:after="60"/>
        <w:jc w:val="both"/>
        <w:rPr>
          <w:sz w:val="18"/>
          <w:szCs w:val="18"/>
        </w:rPr>
      </w:pPr>
      <w:r w:rsidRPr="00CA29E9">
        <w:rPr>
          <w:sz w:val="18"/>
          <w:szCs w:val="18"/>
          <w:lang w:val="en-US"/>
        </w:rPr>
        <w:t>E</w:t>
      </w:r>
      <w:r w:rsidRPr="00AF1BBF">
        <w:rPr>
          <w:sz w:val="18"/>
          <w:szCs w:val="18"/>
        </w:rPr>
        <w:t>-</w:t>
      </w:r>
      <w:r w:rsidRPr="00CA29E9">
        <w:rPr>
          <w:sz w:val="18"/>
          <w:szCs w:val="18"/>
          <w:lang w:val="en-US"/>
        </w:rPr>
        <w:t>mail</w:t>
      </w:r>
      <w:r w:rsidRPr="00AF1BBF">
        <w:rPr>
          <w:sz w:val="18"/>
          <w:szCs w:val="18"/>
        </w:rPr>
        <w:t xml:space="preserve">: </w:t>
      </w:r>
      <w:hyperlink r:id="rId11" w:history="1">
        <w:r w:rsidRPr="00CD09C1">
          <w:rPr>
            <w:rStyle w:val="a5"/>
            <w:sz w:val="18"/>
            <w:szCs w:val="18"/>
            <w:lang w:val="en-US"/>
          </w:rPr>
          <w:t>nirs</w:t>
        </w:r>
        <w:r w:rsidRPr="00AF1BBF">
          <w:rPr>
            <w:rStyle w:val="a5"/>
            <w:sz w:val="18"/>
            <w:szCs w:val="18"/>
          </w:rPr>
          <w:t>.</w:t>
        </w:r>
        <w:r w:rsidRPr="00CD09C1">
          <w:rPr>
            <w:rStyle w:val="a5"/>
            <w:sz w:val="18"/>
            <w:szCs w:val="18"/>
            <w:lang w:val="en-US"/>
          </w:rPr>
          <w:t>kai</w:t>
        </w:r>
        <w:r w:rsidRPr="00AF1BBF">
          <w:rPr>
            <w:rStyle w:val="a5"/>
            <w:sz w:val="18"/>
            <w:szCs w:val="18"/>
          </w:rPr>
          <w:t>.</w:t>
        </w:r>
        <w:r w:rsidRPr="00CD09C1">
          <w:rPr>
            <w:rStyle w:val="a5"/>
            <w:sz w:val="18"/>
            <w:szCs w:val="18"/>
            <w:lang w:val="en-US"/>
          </w:rPr>
          <w:t>t</w:t>
        </w:r>
        <w:r w:rsidRPr="00AF1BBF">
          <w:rPr>
            <w:rStyle w:val="a5"/>
            <w:sz w:val="18"/>
            <w:szCs w:val="18"/>
          </w:rPr>
          <w:t>4@</w:t>
        </w:r>
        <w:r w:rsidRPr="00CD09C1">
          <w:rPr>
            <w:rStyle w:val="a5"/>
            <w:sz w:val="18"/>
            <w:szCs w:val="18"/>
            <w:lang w:val="en-US"/>
          </w:rPr>
          <w:t>gmail</w:t>
        </w:r>
        <w:r w:rsidRPr="00AF1BBF">
          <w:rPr>
            <w:rStyle w:val="a5"/>
            <w:sz w:val="18"/>
            <w:szCs w:val="18"/>
          </w:rPr>
          <w:t>.</w:t>
        </w:r>
        <w:r w:rsidRPr="00CD09C1">
          <w:rPr>
            <w:rStyle w:val="a5"/>
            <w:sz w:val="18"/>
            <w:szCs w:val="18"/>
            <w:lang w:val="en-US"/>
          </w:rPr>
          <w:t>com</w:t>
        </w:r>
      </w:hyperlink>
    </w:p>
    <w:p w14:paraId="10449147" w14:textId="77777777" w:rsidR="00CA29E9" w:rsidRDefault="00CA29E9" w:rsidP="00E931F9">
      <w:pPr>
        <w:spacing w:before="60" w:after="60"/>
        <w:jc w:val="both"/>
        <w:rPr>
          <w:rStyle w:val="a5"/>
          <w:sz w:val="18"/>
          <w:szCs w:val="18"/>
        </w:rPr>
      </w:pPr>
      <w:r>
        <w:rPr>
          <w:sz w:val="18"/>
          <w:szCs w:val="18"/>
        </w:rPr>
        <w:t>Сайт:</w:t>
      </w:r>
      <w:r w:rsidRPr="00C44EB4">
        <w:rPr>
          <w:sz w:val="18"/>
          <w:szCs w:val="18"/>
        </w:rPr>
        <w:t xml:space="preserve"> </w:t>
      </w:r>
      <w:hyperlink r:id="rId12" w:history="1">
        <w:r w:rsidRPr="0014774D">
          <w:rPr>
            <w:rStyle w:val="a5"/>
            <w:sz w:val="18"/>
            <w:szCs w:val="18"/>
            <w:lang w:val="en-US"/>
          </w:rPr>
          <w:t>http</w:t>
        </w:r>
        <w:r w:rsidRPr="00C44EB4">
          <w:rPr>
            <w:rStyle w:val="a5"/>
            <w:sz w:val="18"/>
            <w:szCs w:val="18"/>
          </w:rPr>
          <w:t>://</w:t>
        </w:r>
        <w:r w:rsidRPr="0014774D">
          <w:rPr>
            <w:rStyle w:val="a5"/>
            <w:sz w:val="18"/>
            <w:szCs w:val="18"/>
            <w:lang w:val="en-US"/>
          </w:rPr>
          <w:t>t</w:t>
        </w:r>
        <w:r w:rsidRPr="00C44EB4">
          <w:rPr>
            <w:rStyle w:val="a5"/>
            <w:sz w:val="18"/>
            <w:szCs w:val="18"/>
          </w:rPr>
          <w:t>4.</w:t>
        </w:r>
        <w:r w:rsidRPr="0014774D">
          <w:rPr>
            <w:rStyle w:val="a5"/>
            <w:sz w:val="18"/>
            <w:szCs w:val="18"/>
            <w:lang w:val="en-US"/>
          </w:rPr>
          <w:t>kai</w:t>
        </w:r>
        <w:r w:rsidRPr="00C44EB4">
          <w:rPr>
            <w:rStyle w:val="a5"/>
            <w:sz w:val="18"/>
            <w:szCs w:val="18"/>
          </w:rPr>
          <w:t>.</w:t>
        </w:r>
        <w:r w:rsidRPr="0014774D">
          <w:rPr>
            <w:rStyle w:val="a5"/>
            <w:sz w:val="18"/>
            <w:szCs w:val="18"/>
            <w:lang w:val="en-US"/>
          </w:rPr>
          <w:t>ru</w:t>
        </w:r>
        <w:r w:rsidRPr="00C44EB4">
          <w:rPr>
            <w:rStyle w:val="a5"/>
            <w:sz w:val="18"/>
            <w:szCs w:val="18"/>
          </w:rPr>
          <w:t>/</w:t>
        </w:r>
      </w:hyperlink>
    </w:p>
    <w:p w14:paraId="61177C1D" w14:textId="77777777" w:rsidR="00BB14EA" w:rsidRPr="00BB14EA" w:rsidRDefault="00BB14EA" w:rsidP="00E931F9">
      <w:pPr>
        <w:spacing w:before="60" w:after="60"/>
        <w:jc w:val="both"/>
        <w:rPr>
          <w:rStyle w:val="a5"/>
          <w:color w:val="auto"/>
          <w:sz w:val="18"/>
          <w:szCs w:val="18"/>
          <w:u w:val="none"/>
        </w:rPr>
      </w:pPr>
    </w:p>
    <w:p w14:paraId="5D0159DF" w14:textId="77777777" w:rsidR="00BB14EA" w:rsidRPr="00BB14EA" w:rsidRDefault="00BB14EA" w:rsidP="00E931F9">
      <w:pPr>
        <w:spacing w:before="60" w:after="60"/>
        <w:jc w:val="both"/>
        <w:rPr>
          <w:rStyle w:val="a5"/>
          <w:color w:val="auto"/>
          <w:sz w:val="18"/>
          <w:szCs w:val="18"/>
          <w:u w:val="none"/>
        </w:rPr>
      </w:pPr>
    </w:p>
    <w:p w14:paraId="17E1AB16" w14:textId="77777777" w:rsidR="00BB14EA" w:rsidRPr="00BB14EA" w:rsidRDefault="00BB14EA" w:rsidP="00E931F9">
      <w:pPr>
        <w:spacing w:before="60" w:after="60"/>
        <w:jc w:val="both"/>
        <w:rPr>
          <w:rStyle w:val="a5"/>
          <w:color w:val="auto"/>
          <w:sz w:val="18"/>
          <w:szCs w:val="18"/>
          <w:u w:val="none"/>
        </w:rPr>
      </w:pPr>
    </w:p>
    <w:p w14:paraId="43756DE4" w14:textId="79BC871F" w:rsidR="00BB14EA" w:rsidRPr="00BB14EA" w:rsidRDefault="00BB14EA" w:rsidP="00BB14EA">
      <w:pPr>
        <w:tabs>
          <w:tab w:val="left" w:pos="567"/>
          <w:tab w:val="left" w:pos="3544"/>
        </w:tabs>
        <w:spacing w:before="120" w:after="120"/>
        <w:jc w:val="center"/>
        <w:rPr>
          <w:b/>
          <w:bCs/>
          <w:sz w:val="18"/>
          <w:szCs w:val="18"/>
        </w:rPr>
      </w:pPr>
      <w:r w:rsidRPr="00BB14EA">
        <w:rPr>
          <w:b/>
          <w:bCs/>
          <w:sz w:val="18"/>
          <w:szCs w:val="18"/>
        </w:rPr>
        <w:t>ПРОСИМ СООБЩИТЬ О ДАННОЙ КОНФЕРЕНЦИИ</w:t>
      </w:r>
      <w:r w:rsidRPr="00BB14EA">
        <w:rPr>
          <w:b/>
          <w:bCs/>
          <w:sz w:val="18"/>
          <w:szCs w:val="18"/>
        </w:rPr>
        <w:br/>
        <w:t>ВСЕМ ЗАИНТЕРЕСОВАННЫМ ЛИЦАМ!</w:t>
      </w:r>
    </w:p>
    <w:p w14:paraId="476D341F" w14:textId="77777777" w:rsidR="00BB14EA" w:rsidRPr="00C44EB4" w:rsidRDefault="00BB14EA" w:rsidP="00E931F9">
      <w:pPr>
        <w:spacing w:before="60" w:after="60"/>
        <w:jc w:val="both"/>
        <w:rPr>
          <w:sz w:val="18"/>
          <w:szCs w:val="18"/>
        </w:rPr>
      </w:pPr>
    </w:p>
    <w:p w14:paraId="7F4D067E" w14:textId="77777777" w:rsidR="00C44EB4" w:rsidRDefault="00CA3736" w:rsidP="00CA29E9">
      <w:pPr>
        <w:tabs>
          <w:tab w:val="left" w:pos="567"/>
          <w:tab w:val="left" w:pos="3544"/>
        </w:tabs>
        <w:spacing w:before="120" w:after="120"/>
        <w:jc w:val="center"/>
        <w:rPr>
          <w:b/>
          <w:bCs/>
          <w:sz w:val="18"/>
          <w:szCs w:val="18"/>
        </w:rPr>
      </w:pPr>
      <w:r w:rsidRPr="00CA29E9">
        <w:rPr>
          <w:b/>
          <w:bCs/>
          <w:sz w:val="18"/>
          <w:szCs w:val="18"/>
          <w:highlight w:val="yellow"/>
        </w:rPr>
        <w:br w:type="column"/>
      </w:r>
    </w:p>
    <w:p w14:paraId="6D15C57A" w14:textId="77777777" w:rsidR="00BB14EA" w:rsidRDefault="00BB14EA" w:rsidP="00CA29E9">
      <w:pPr>
        <w:tabs>
          <w:tab w:val="left" w:pos="567"/>
          <w:tab w:val="left" w:pos="3544"/>
        </w:tabs>
        <w:spacing w:before="120" w:after="120"/>
        <w:jc w:val="center"/>
        <w:rPr>
          <w:b/>
          <w:bCs/>
          <w:sz w:val="18"/>
          <w:szCs w:val="18"/>
        </w:rPr>
      </w:pPr>
    </w:p>
    <w:p w14:paraId="7745D147" w14:textId="77777777" w:rsidR="00BB14EA" w:rsidRDefault="00BB14EA" w:rsidP="00CA29E9">
      <w:pPr>
        <w:tabs>
          <w:tab w:val="left" w:pos="567"/>
          <w:tab w:val="left" w:pos="3544"/>
        </w:tabs>
        <w:spacing w:before="120" w:after="120"/>
        <w:jc w:val="center"/>
        <w:rPr>
          <w:b/>
          <w:bCs/>
          <w:sz w:val="18"/>
          <w:szCs w:val="18"/>
        </w:rPr>
      </w:pPr>
    </w:p>
    <w:p w14:paraId="4C7A89A7" w14:textId="77777777" w:rsidR="00BB14EA" w:rsidRDefault="00BB14EA" w:rsidP="00CA29E9">
      <w:pPr>
        <w:tabs>
          <w:tab w:val="left" w:pos="567"/>
          <w:tab w:val="left" w:pos="3544"/>
        </w:tabs>
        <w:spacing w:before="120" w:after="120"/>
        <w:jc w:val="center"/>
        <w:rPr>
          <w:b/>
          <w:bCs/>
          <w:sz w:val="18"/>
          <w:szCs w:val="18"/>
        </w:rPr>
      </w:pPr>
    </w:p>
    <w:p w14:paraId="13FFA50F" w14:textId="77777777" w:rsidR="00BB14EA" w:rsidRDefault="00BB14EA" w:rsidP="00CA29E9">
      <w:pPr>
        <w:tabs>
          <w:tab w:val="left" w:pos="567"/>
          <w:tab w:val="left" w:pos="3544"/>
        </w:tabs>
        <w:spacing w:before="120" w:after="120"/>
        <w:jc w:val="center"/>
        <w:rPr>
          <w:b/>
          <w:bCs/>
          <w:sz w:val="18"/>
          <w:szCs w:val="18"/>
        </w:rPr>
      </w:pPr>
    </w:p>
    <w:p w14:paraId="516BFEAC" w14:textId="0AB94BCA" w:rsidR="00BB14EA" w:rsidRDefault="00BB14EA" w:rsidP="00CA29E9">
      <w:pPr>
        <w:tabs>
          <w:tab w:val="left" w:pos="567"/>
          <w:tab w:val="left" w:pos="3544"/>
        </w:tabs>
        <w:spacing w:before="120" w:after="120"/>
        <w:jc w:val="center"/>
        <w:rPr>
          <w:b/>
          <w:bCs/>
          <w:sz w:val="18"/>
          <w:szCs w:val="18"/>
        </w:rPr>
      </w:pPr>
    </w:p>
    <w:p w14:paraId="3715FE9A" w14:textId="77777777" w:rsidR="00BB14EA" w:rsidRDefault="00BB14EA" w:rsidP="00CA29E9">
      <w:pPr>
        <w:tabs>
          <w:tab w:val="left" w:pos="567"/>
          <w:tab w:val="left" w:pos="3544"/>
        </w:tabs>
        <w:spacing w:before="120" w:after="120"/>
        <w:jc w:val="center"/>
        <w:rPr>
          <w:b/>
          <w:bCs/>
          <w:sz w:val="18"/>
          <w:szCs w:val="18"/>
        </w:rPr>
      </w:pPr>
    </w:p>
    <w:p w14:paraId="61D525EC" w14:textId="77777777" w:rsidR="00BB14EA" w:rsidRDefault="00BB14EA" w:rsidP="00CA29E9">
      <w:pPr>
        <w:tabs>
          <w:tab w:val="left" w:pos="567"/>
          <w:tab w:val="left" w:pos="3544"/>
        </w:tabs>
        <w:spacing w:before="120" w:after="120"/>
        <w:jc w:val="center"/>
        <w:rPr>
          <w:b/>
          <w:bCs/>
          <w:sz w:val="18"/>
          <w:szCs w:val="18"/>
        </w:rPr>
      </w:pPr>
    </w:p>
    <w:p w14:paraId="491CAF9E" w14:textId="77777777" w:rsidR="00BB14EA" w:rsidRDefault="00BB14EA" w:rsidP="00CA29E9">
      <w:pPr>
        <w:tabs>
          <w:tab w:val="left" w:pos="567"/>
          <w:tab w:val="left" w:pos="3544"/>
        </w:tabs>
        <w:spacing w:before="120" w:after="120"/>
        <w:jc w:val="center"/>
        <w:rPr>
          <w:b/>
          <w:bCs/>
          <w:sz w:val="18"/>
          <w:szCs w:val="18"/>
        </w:rPr>
      </w:pPr>
    </w:p>
    <w:p w14:paraId="6C8A14EA" w14:textId="77777777" w:rsidR="00BB14EA" w:rsidRDefault="00BB14EA" w:rsidP="00CA29E9">
      <w:pPr>
        <w:tabs>
          <w:tab w:val="left" w:pos="567"/>
          <w:tab w:val="left" w:pos="3544"/>
        </w:tabs>
        <w:spacing w:before="120" w:after="120"/>
        <w:jc w:val="center"/>
        <w:rPr>
          <w:b/>
          <w:bCs/>
          <w:sz w:val="18"/>
          <w:szCs w:val="18"/>
        </w:rPr>
      </w:pPr>
    </w:p>
    <w:p w14:paraId="08515105" w14:textId="77777777" w:rsidR="00BB14EA" w:rsidRDefault="00BB14EA" w:rsidP="00CA29E9">
      <w:pPr>
        <w:tabs>
          <w:tab w:val="left" w:pos="567"/>
          <w:tab w:val="left" w:pos="3544"/>
        </w:tabs>
        <w:spacing w:before="120" w:after="120"/>
        <w:jc w:val="center"/>
        <w:rPr>
          <w:b/>
          <w:bCs/>
          <w:sz w:val="18"/>
          <w:szCs w:val="18"/>
        </w:rPr>
      </w:pPr>
    </w:p>
    <w:p w14:paraId="329DD19B" w14:textId="77777777" w:rsidR="00BB14EA" w:rsidRDefault="00BB14EA" w:rsidP="00CA29E9">
      <w:pPr>
        <w:tabs>
          <w:tab w:val="left" w:pos="567"/>
          <w:tab w:val="left" w:pos="3544"/>
        </w:tabs>
        <w:spacing w:before="120" w:after="120"/>
        <w:jc w:val="center"/>
        <w:rPr>
          <w:b/>
          <w:bCs/>
          <w:sz w:val="18"/>
          <w:szCs w:val="18"/>
        </w:rPr>
      </w:pPr>
    </w:p>
    <w:p w14:paraId="6B7F0843" w14:textId="77777777" w:rsidR="00BB14EA" w:rsidRDefault="00BB14EA" w:rsidP="00CA29E9">
      <w:pPr>
        <w:tabs>
          <w:tab w:val="left" w:pos="567"/>
          <w:tab w:val="left" w:pos="3544"/>
        </w:tabs>
        <w:spacing w:before="120" w:after="120"/>
        <w:jc w:val="center"/>
        <w:rPr>
          <w:b/>
          <w:bCs/>
          <w:sz w:val="18"/>
          <w:szCs w:val="18"/>
        </w:rPr>
      </w:pPr>
    </w:p>
    <w:p w14:paraId="05E0CD67" w14:textId="77777777" w:rsidR="00BB14EA" w:rsidRDefault="00BB14EA" w:rsidP="00CA29E9">
      <w:pPr>
        <w:tabs>
          <w:tab w:val="left" w:pos="567"/>
          <w:tab w:val="left" w:pos="3544"/>
        </w:tabs>
        <w:spacing w:before="120" w:after="120"/>
        <w:jc w:val="center"/>
        <w:rPr>
          <w:b/>
          <w:bCs/>
          <w:sz w:val="18"/>
          <w:szCs w:val="18"/>
        </w:rPr>
      </w:pPr>
    </w:p>
    <w:p w14:paraId="1C34947A" w14:textId="77777777" w:rsidR="00BB14EA" w:rsidRDefault="00BB14EA" w:rsidP="00CA29E9">
      <w:pPr>
        <w:tabs>
          <w:tab w:val="left" w:pos="567"/>
          <w:tab w:val="left" w:pos="3544"/>
        </w:tabs>
        <w:spacing w:before="120" w:after="120"/>
        <w:jc w:val="center"/>
        <w:rPr>
          <w:b/>
          <w:bCs/>
          <w:sz w:val="18"/>
          <w:szCs w:val="18"/>
        </w:rPr>
      </w:pPr>
    </w:p>
    <w:p w14:paraId="2830DEAB" w14:textId="77777777" w:rsidR="00BB14EA" w:rsidRDefault="00BB14EA" w:rsidP="00CA29E9">
      <w:pPr>
        <w:tabs>
          <w:tab w:val="left" w:pos="567"/>
          <w:tab w:val="left" w:pos="3544"/>
        </w:tabs>
        <w:spacing w:before="120" w:after="120"/>
        <w:jc w:val="center"/>
        <w:rPr>
          <w:b/>
          <w:bCs/>
          <w:sz w:val="18"/>
          <w:szCs w:val="18"/>
        </w:rPr>
      </w:pPr>
    </w:p>
    <w:p w14:paraId="75DB117F" w14:textId="77777777" w:rsidR="00BB14EA" w:rsidRDefault="00BB14EA" w:rsidP="00CA29E9">
      <w:pPr>
        <w:tabs>
          <w:tab w:val="left" w:pos="567"/>
          <w:tab w:val="left" w:pos="3544"/>
        </w:tabs>
        <w:spacing w:before="120" w:after="120"/>
        <w:jc w:val="center"/>
        <w:rPr>
          <w:b/>
          <w:bCs/>
          <w:sz w:val="18"/>
          <w:szCs w:val="18"/>
        </w:rPr>
      </w:pPr>
    </w:p>
    <w:p w14:paraId="703B2AFF" w14:textId="77777777" w:rsidR="00BB14EA" w:rsidRDefault="00BB14EA" w:rsidP="00CA29E9">
      <w:pPr>
        <w:tabs>
          <w:tab w:val="left" w:pos="567"/>
          <w:tab w:val="left" w:pos="3544"/>
        </w:tabs>
        <w:spacing w:before="120" w:after="120"/>
        <w:jc w:val="center"/>
        <w:rPr>
          <w:b/>
          <w:bCs/>
          <w:sz w:val="18"/>
          <w:szCs w:val="18"/>
        </w:rPr>
      </w:pPr>
    </w:p>
    <w:p w14:paraId="28ED6E33" w14:textId="77777777" w:rsidR="00BB14EA" w:rsidRDefault="00BB14EA" w:rsidP="00CA29E9">
      <w:pPr>
        <w:tabs>
          <w:tab w:val="left" w:pos="567"/>
          <w:tab w:val="left" w:pos="3544"/>
        </w:tabs>
        <w:spacing w:before="120" w:after="120"/>
        <w:jc w:val="center"/>
        <w:rPr>
          <w:b/>
          <w:bCs/>
          <w:sz w:val="18"/>
          <w:szCs w:val="18"/>
        </w:rPr>
      </w:pPr>
    </w:p>
    <w:p w14:paraId="37A97438" w14:textId="77777777" w:rsidR="00BB14EA" w:rsidRDefault="00BB14EA" w:rsidP="00CA29E9">
      <w:pPr>
        <w:tabs>
          <w:tab w:val="left" w:pos="567"/>
          <w:tab w:val="left" w:pos="3544"/>
        </w:tabs>
        <w:spacing w:before="120" w:after="120"/>
        <w:jc w:val="center"/>
        <w:rPr>
          <w:b/>
          <w:bCs/>
          <w:sz w:val="18"/>
          <w:szCs w:val="18"/>
        </w:rPr>
      </w:pPr>
    </w:p>
    <w:p w14:paraId="7ADC4C13" w14:textId="77777777" w:rsidR="00BB14EA" w:rsidRDefault="00BB14EA" w:rsidP="00CA29E9">
      <w:pPr>
        <w:tabs>
          <w:tab w:val="left" w:pos="567"/>
          <w:tab w:val="left" w:pos="3544"/>
        </w:tabs>
        <w:spacing w:before="120" w:after="120"/>
        <w:jc w:val="center"/>
        <w:rPr>
          <w:b/>
          <w:bCs/>
          <w:sz w:val="18"/>
          <w:szCs w:val="18"/>
        </w:rPr>
      </w:pPr>
    </w:p>
    <w:p w14:paraId="705F7CE5" w14:textId="77777777" w:rsidR="00BB14EA" w:rsidRPr="00C44EB4" w:rsidRDefault="00BB14EA" w:rsidP="00CA29E9">
      <w:pPr>
        <w:tabs>
          <w:tab w:val="left" w:pos="567"/>
          <w:tab w:val="left" w:pos="3544"/>
        </w:tabs>
        <w:spacing w:before="120" w:after="120"/>
        <w:jc w:val="center"/>
        <w:rPr>
          <w:sz w:val="18"/>
          <w:szCs w:val="18"/>
        </w:rPr>
      </w:pPr>
    </w:p>
    <w:p w14:paraId="48FEFD3E" w14:textId="77777777" w:rsidR="004860CA" w:rsidRPr="00CD09C1" w:rsidRDefault="000774BE" w:rsidP="00E10E3E">
      <w:pPr>
        <w:spacing w:after="60"/>
        <w:ind w:right="6"/>
        <w:jc w:val="center"/>
        <w:rPr>
          <w:sz w:val="18"/>
          <w:szCs w:val="18"/>
        </w:rPr>
      </w:pPr>
      <w:r w:rsidRPr="00C44EB4">
        <w:rPr>
          <w:b/>
          <w:sz w:val="18"/>
          <w:szCs w:val="18"/>
          <w:highlight w:val="yellow"/>
        </w:rPr>
        <w:br w:type="column"/>
      </w:r>
      <w:r w:rsidR="00E10E3E" w:rsidRPr="00E10E3E">
        <w:rPr>
          <w:sz w:val="18"/>
          <w:szCs w:val="18"/>
        </w:rPr>
        <w:t>МИНИСТЕРСТВО НАУКИ И ВЫСШЕГО ОБРАЗОВАНИЯ</w:t>
      </w:r>
      <w:r w:rsidR="00E10E3E" w:rsidRPr="00E10E3E">
        <w:rPr>
          <w:sz w:val="18"/>
          <w:szCs w:val="18"/>
        </w:rPr>
        <w:br/>
        <w:t xml:space="preserve">РОССИЙСКОЙ ФЕДЕРАЦИИ </w:t>
      </w:r>
    </w:p>
    <w:p w14:paraId="79461BE5" w14:textId="77777777" w:rsidR="00AF74B4" w:rsidRPr="00CD09C1" w:rsidRDefault="00C61F4D" w:rsidP="00A5665F">
      <w:pPr>
        <w:spacing w:after="60"/>
        <w:jc w:val="center"/>
        <w:rPr>
          <w:bCs/>
          <w:sz w:val="18"/>
          <w:szCs w:val="18"/>
        </w:rPr>
      </w:pPr>
      <w:r w:rsidRPr="00CD09C1">
        <w:rPr>
          <w:caps/>
          <w:sz w:val="18"/>
          <w:szCs w:val="16"/>
        </w:rPr>
        <w:t>казанский Национальный</w:t>
      </w:r>
      <w:r w:rsidR="00654688" w:rsidRPr="00CD09C1">
        <w:rPr>
          <w:caps/>
          <w:sz w:val="18"/>
          <w:szCs w:val="16"/>
        </w:rPr>
        <w:br/>
      </w:r>
      <w:r w:rsidRPr="00CD09C1">
        <w:rPr>
          <w:caps/>
          <w:sz w:val="18"/>
          <w:szCs w:val="16"/>
        </w:rPr>
        <w:t>исследовательский технический университет</w:t>
      </w:r>
      <w:r w:rsidRPr="00CD09C1">
        <w:rPr>
          <w:caps/>
          <w:sz w:val="18"/>
          <w:szCs w:val="16"/>
        </w:rPr>
        <w:br/>
        <w:t>им. а.н. туполева-каи (КниТУ-КАИ)</w:t>
      </w:r>
    </w:p>
    <w:p w14:paraId="11A9215F" w14:textId="77777777" w:rsidR="0048206B" w:rsidRPr="00CD09C1" w:rsidRDefault="0048206B" w:rsidP="009B0FDD">
      <w:pPr>
        <w:tabs>
          <w:tab w:val="left" w:pos="3544"/>
        </w:tabs>
        <w:spacing w:line="216" w:lineRule="auto"/>
        <w:jc w:val="center"/>
        <w:rPr>
          <w:bCs/>
          <w:sz w:val="18"/>
          <w:szCs w:val="18"/>
        </w:rPr>
      </w:pPr>
    </w:p>
    <w:p w14:paraId="2071F2AF" w14:textId="5E12FDD3" w:rsidR="00C12EB0" w:rsidRPr="00CD09C1" w:rsidRDefault="00143663" w:rsidP="009B0FDD">
      <w:pPr>
        <w:tabs>
          <w:tab w:val="left" w:pos="3544"/>
        </w:tabs>
        <w:spacing w:line="216" w:lineRule="auto"/>
        <w:jc w:val="center"/>
        <w:rPr>
          <w:bCs/>
          <w:sz w:val="18"/>
          <w:szCs w:val="18"/>
        </w:rPr>
      </w:pPr>
      <w:r w:rsidRPr="007507A1">
        <w:rPr>
          <w:bCs/>
          <w:noProof/>
          <w:sz w:val="18"/>
          <w:szCs w:val="18"/>
        </w:rPr>
        <w:drawing>
          <wp:inline distT="0" distB="0" distL="0" distR="0" wp14:anchorId="19A06970" wp14:editId="39F9A2BD">
            <wp:extent cx="1359673" cy="384314"/>
            <wp:effectExtent l="0" t="0" r="0" b="0"/>
            <wp:docPr id="1" name="Рисунок 1" descr="Z:\ОУИРС\! Мероприятия КАИ\+ От Бадыкшановой лого КАИ (актуальный. 2020)\Логотип си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ОУИРС\! Мероприятия КАИ\+ От Бадыкшановой лого КАИ (актуальный. 2020)\Логотип синий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531" cy="39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8D835" w14:textId="77777777" w:rsidR="003E2A77" w:rsidRDefault="003E2A77" w:rsidP="009B0FDD">
      <w:pPr>
        <w:tabs>
          <w:tab w:val="left" w:pos="3544"/>
        </w:tabs>
        <w:jc w:val="center"/>
        <w:rPr>
          <w:sz w:val="18"/>
          <w:szCs w:val="1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3"/>
        <w:gridCol w:w="2603"/>
      </w:tblGrid>
      <w:tr w:rsidR="00143663" w14:paraId="56DF6E23" w14:textId="77777777" w:rsidTr="0004676C">
        <w:tc>
          <w:tcPr>
            <w:tcW w:w="2603" w:type="dxa"/>
          </w:tcPr>
          <w:p w14:paraId="3470D4AC" w14:textId="011E707D" w:rsidR="00143663" w:rsidRDefault="00143663" w:rsidP="00143663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8BCBE2C" wp14:editId="3E3FA9D9">
                  <wp:extent cx="1089320" cy="906449"/>
                  <wp:effectExtent l="0" t="0" r="0" b="0"/>
                  <wp:docPr id="2" name="Рисунок 2" descr="Логотип тип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тип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307" cy="991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3" w:type="dxa"/>
            <w:vAlign w:val="center"/>
          </w:tcPr>
          <w:p w14:paraId="679B963C" w14:textId="107549BE" w:rsidR="00143663" w:rsidRDefault="00143663" w:rsidP="0004676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7E9ABE32" wp14:editId="117F8741">
                  <wp:extent cx="723569" cy="521432"/>
                  <wp:effectExtent l="0" t="0" r="0" b="0"/>
                  <wp:docPr id="4" name="Рисунок 4" descr="https://files.festivalnauki.ru/2015-materials/corporate_style/logo_basic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iles.festivalnauki.ru/2015-materials/corporate_style/logo_basic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139" cy="565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50AE1662" w14:textId="77777777" w:rsidR="00143663" w:rsidRPr="00CD09C1" w:rsidRDefault="00143663" w:rsidP="009B0FDD">
      <w:pPr>
        <w:tabs>
          <w:tab w:val="left" w:pos="3544"/>
        </w:tabs>
        <w:jc w:val="center"/>
        <w:rPr>
          <w:sz w:val="18"/>
          <w:szCs w:val="18"/>
        </w:rPr>
      </w:pPr>
    </w:p>
    <w:p w14:paraId="24BB53F4" w14:textId="59A72D4A" w:rsidR="00C12EB0" w:rsidRPr="00CD09C1" w:rsidRDefault="00C12EB0" w:rsidP="00783CFD">
      <w:pPr>
        <w:tabs>
          <w:tab w:val="left" w:pos="3544"/>
        </w:tabs>
        <w:jc w:val="center"/>
        <w:rPr>
          <w:sz w:val="18"/>
          <w:szCs w:val="18"/>
        </w:rPr>
      </w:pPr>
    </w:p>
    <w:p w14:paraId="2D1AC8B1" w14:textId="77777777" w:rsidR="00433EFD" w:rsidRPr="00CD09C1" w:rsidRDefault="00433EFD" w:rsidP="00783CFD">
      <w:pPr>
        <w:tabs>
          <w:tab w:val="left" w:pos="3544"/>
        </w:tabs>
        <w:jc w:val="center"/>
        <w:rPr>
          <w:b/>
          <w:sz w:val="18"/>
          <w:szCs w:val="18"/>
          <w:lang w:val="en-US"/>
        </w:rPr>
      </w:pPr>
    </w:p>
    <w:p w14:paraId="1154F86C" w14:textId="77777777" w:rsidR="00A21458" w:rsidRPr="00CD09C1" w:rsidRDefault="00A21458" w:rsidP="00783CFD">
      <w:pPr>
        <w:tabs>
          <w:tab w:val="left" w:pos="3544"/>
        </w:tabs>
        <w:jc w:val="center"/>
        <w:rPr>
          <w:b/>
          <w:sz w:val="18"/>
          <w:szCs w:val="18"/>
        </w:rPr>
      </w:pPr>
    </w:p>
    <w:p w14:paraId="03CAF1F3" w14:textId="77777777" w:rsidR="003E2A77" w:rsidRPr="00CD09C1" w:rsidRDefault="00D322B7" w:rsidP="007507A1">
      <w:pPr>
        <w:tabs>
          <w:tab w:val="left" w:pos="3969"/>
        </w:tabs>
        <w:jc w:val="center"/>
        <w:rPr>
          <w:sz w:val="18"/>
          <w:szCs w:val="18"/>
        </w:rPr>
      </w:pPr>
      <w:r w:rsidRPr="00CD09C1">
        <w:rPr>
          <w:sz w:val="18"/>
          <w:szCs w:val="18"/>
        </w:rPr>
        <w:object w:dxaOrig="5179" w:dyaOrig="3797" w14:anchorId="118280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6pt;height:93.3pt" o:ole="" fillcolor="window">
            <v:imagedata r:id="rId16" o:title=""/>
          </v:shape>
          <o:OLEObject Type="Embed" ProgID="CorelDraw.Graphic.9" ShapeID="_x0000_i1025" DrawAspect="Content" ObjectID="_1684223415" r:id="rId17"/>
        </w:object>
      </w:r>
    </w:p>
    <w:p w14:paraId="1BB098EC" w14:textId="77777777" w:rsidR="0048206B" w:rsidRPr="00CD09C1" w:rsidRDefault="0048206B" w:rsidP="009B0FDD">
      <w:pPr>
        <w:tabs>
          <w:tab w:val="left" w:pos="3544"/>
        </w:tabs>
        <w:jc w:val="center"/>
        <w:rPr>
          <w:b/>
          <w:bCs/>
          <w:sz w:val="18"/>
          <w:szCs w:val="18"/>
          <w:highlight w:val="yellow"/>
        </w:rPr>
      </w:pPr>
    </w:p>
    <w:p w14:paraId="60E75E90" w14:textId="77777777" w:rsidR="0048206B" w:rsidRPr="00CD09C1" w:rsidRDefault="0048206B" w:rsidP="009B0FDD">
      <w:pPr>
        <w:tabs>
          <w:tab w:val="left" w:pos="3544"/>
        </w:tabs>
        <w:jc w:val="center"/>
        <w:rPr>
          <w:b/>
          <w:bCs/>
          <w:sz w:val="18"/>
          <w:szCs w:val="18"/>
          <w:highlight w:val="yellow"/>
        </w:rPr>
      </w:pPr>
    </w:p>
    <w:p w14:paraId="2723A96F" w14:textId="77777777" w:rsidR="003E2A77" w:rsidRPr="00143663" w:rsidRDefault="003E2A77" w:rsidP="009B0FDD">
      <w:pPr>
        <w:tabs>
          <w:tab w:val="left" w:pos="3544"/>
        </w:tabs>
        <w:jc w:val="center"/>
        <w:rPr>
          <w:b/>
          <w:bCs/>
          <w:szCs w:val="18"/>
        </w:rPr>
      </w:pPr>
      <w:r w:rsidRPr="00143663">
        <w:rPr>
          <w:b/>
          <w:bCs/>
          <w:szCs w:val="18"/>
        </w:rPr>
        <w:t>Международная молодежная</w:t>
      </w:r>
    </w:p>
    <w:p w14:paraId="1E27C91D" w14:textId="77777777" w:rsidR="003E2A77" w:rsidRPr="00143663" w:rsidRDefault="00630E14" w:rsidP="009B0FDD">
      <w:pPr>
        <w:tabs>
          <w:tab w:val="left" w:pos="3544"/>
        </w:tabs>
        <w:jc w:val="center"/>
        <w:rPr>
          <w:b/>
          <w:bCs/>
          <w:szCs w:val="18"/>
        </w:rPr>
      </w:pPr>
      <w:r w:rsidRPr="00143663">
        <w:rPr>
          <w:b/>
          <w:bCs/>
          <w:szCs w:val="18"/>
        </w:rPr>
        <w:t xml:space="preserve">научная </w:t>
      </w:r>
      <w:r w:rsidR="003E2A77" w:rsidRPr="00143663">
        <w:rPr>
          <w:b/>
          <w:bCs/>
          <w:szCs w:val="18"/>
        </w:rPr>
        <w:t>конференция</w:t>
      </w:r>
    </w:p>
    <w:p w14:paraId="775B2371" w14:textId="77777777" w:rsidR="0048206B" w:rsidRPr="00143663" w:rsidRDefault="0048206B" w:rsidP="009B0FDD">
      <w:pPr>
        <w:tabs>
          <w:tab w:val="left" w:pos="3544"/>
        </w:tabs>
        <w:jc w:val="center"/>
        <w:rPr>
          <w:b/>
          <w:bCs/>
          <w:szCs w:val="18"/>
        </w:rPr>
      </w:pPr>
    </w:p>
    <w:p w14:paraId="7E6B91F2" w14:textId="728C644F" w:rsidR="003E2A77" w:rsidRPr="00143663" w:rsidRDefault="00DA2547" w:rsidP="009B0FDD">
      <w:pPr>
        <w:tabs>
          <w:tab w:val="left" w:pos="3544"/>
        </w:tabs>
        <w:jc w:val="center"/>
        <w:rPr>
          <w:b/>
          <w:szCs w:val="18"/>
        </w:rPr>
      </w:pPr>
      <w:r w:rsidRPr="00143663">
        <w:rPr>
          <w:b/>
          <w:szCs w:val="18"/>
        </w:rPr>
        <w:t>«</w:t>
      </w:r>
      <w:r w:rsidR="003E2A77" w:rsidRPr="00143663">
        <w:rPr>
          <w:b/>
          <w:szCs w:val="18"/>
          <w:lang w:val="en-US"/>
        </w:rPr>
        <w:t>X</w:t>
      </w:r>
      <w:r w:rsidR="00096D40" w:rsidRPr="00143663">
        <w:rPr>
          <w:b/>
          <w:szCs w:val="18"/>
          <w:lang w:val="en-US"/>
        </w:rPr>
        <w:t>X</w:t>
      </w:r>
      <w:r w:rsidR="00CD09C1" w:rsidRPr="00143663">
        <w:rPr>
          <w:b/>
          <w:szCs w:val="18"/>
        </w:rPr>
        <w:t>V</w:t>
      </w:r>
      <w:r w:rsidR="0093597A" w:rsidRPr="00143663">
        <w:rPr>
          <w:b/>
          <w:szCs w:val="18"/>
        </w:rPr>
        <w:t xml:space="preserve"> </w:t>
      </w:r>
      <w:r w:rsidR="00271172" w:rsidRPr="00143663">
        <w:rPr>
          <w:b/>
          <w:szCs w:val="18"/>
        </w:rPr>
        <w:t>Т</w:t>
      </w:r>
      <w:r w:rsidR="0066358B" w:rsidRPr="00143663">
        <w:rPr>
          <w:b/>
          <w:szCs w:val="18"/>
        </w:rPr>
        <w:t>УПОЛЕВСКИЕ ЧТЕНИ</w:t>
      </w:r>
      <w:r w:rsidR="003E2A77" w:rsidRPr="00143663">
        <w:rPr>
          <w:b/>
          <w:szCs w:val="18"/>
        </w:rPr>
        <w:t>Я</w:t>
      </w:r>
      <w:r w:rsidR="0066358B" w:rsidRPr="00143663">
        <w:rPr>
          <w:b/>
          <w:szCs w:val="18"/>
        </w:rPr>
        <w:br/>
        <w:t>(школа молодых ученых)</w:t>
      </w:r>
      <w:r w:rsidRPr="00143663">
        <w:rPr>
          <w:b/>
          <w:szCs w:val="18"/>
        </w:rPr>
        <w:t>»</w:t>
      </w:r>
      <w:r w:rsidR="005F253B" w:rsidRPr="00143663">
        <w:rPr>
          <w:b/>
          <w:szCs w:val="18"/>
        </w:rPr>
        <w:t>,</w:t>
      </w:r>
    </w:p>
    <w:p w14:paraId="7FCAE054" w14:textId="77777777" w:rsidR="007D6913" w:rsidRPr="00CD09C1" w:rsidRDefault="007D6913" w:rsidP="009B0FDD">
      <w:pPr>
        <w:tabs>
          <w:tab w:val="left" w:pos="3544"/>
        </w:tabs>
        <w:jc w:val="center"/>
        <w:rPr>
          <w:b/>
          <w:sz w:val="18"/>
          <w:szCs w:val="18"/>
          <w:highlight w:val="yellow"/>
        </w:rPr>
      </w:pPr>
    </w:p>
    <w:p w14:paraId="250CFA9E" w14:textId="77777777" w:rsidR="0048206B" w:rsidRPr="00CD09C1" w:rsidRDefault="0048206B" w:rsidP="009B0FDD">
      <w:pPr>
        <w:tabs>
          <w:tab w:val="left" w:pos="3544"/>
        </w:tabs>
        <w:jc w:val="center"/>
        <w:rPr>
          <w:b/>
          <w:sz w:val="18"/>
          <w:szCs w:val="18"/>
          <w:highlight w:val="yellow"/>
        </w:rPr>
      </w:pPr>
    </w:p>
    <w:p w14:paraId="7DF73BDD" w14:textId="5D0A7CFB" w:rsidR="001938D3" w:rsidRPr="00CD09C1" w:rsidRDefault="00630E14" w:rsidP="001938D3">
      <w:pPr>
        <w:tabs>
          <w:tab w:val="left" w:pos="3544"/>
        </w:tabs>
        <w:jc w:val="center"/>
        <w:rPr>
          <w:b/>
          <w:sz w:val="18"/>
          <w:szCs w:val="18"/>
          <w:highlight w:val="yellow"/>
        </w:rPr>
      </w:pPr>
      <w:r w:rsidRPr="00CD09C1">
        <w:rPr>
          <w:sz w:val="18"/>
          <w:szCs w:val="18"/>
        </w:rPr>
        <w:t xml:space="preserve">посвященная </w:t>
      </w:r>
      <w:r w:rsidR="00E070AB" w:rsidRPr="00B65CB6">
        <w:rPr>
          <w:sz w:val="18"/>
          <w:szCs w:val="18"/>
        </w:rPr>
        <w:t>60-летию со дня осуществления</w:t>
      </w:r>
      <w:r w:rsidR="00E070AB">
        <w:rPr>
          <w:sz w:val="18"/>
          <w:szCs w:val="18"/>
        </w:rPr>
        <w:br/>
      </w:r>
      <w:r w:rsidR="00E070AB" w:rsidRPr="00B65CB6">
        <w:rPr>
          <w:sz w:val="18"/>
          <w:szCs w:val="18"/>
        </w:rPr>
        <w:t>Первого полета человека в космическое пространство</w:t>
      </w:r>
    </w:p>
    <w:p w14:paraId="10C07D88" w14:textId="77777777" w:rsidR="00630E14" w:rsidRPr="00CD09C1" w:rsidRDefault="00630E14" w:rsidP="009B0FDD">
      <w:pPr>
        <w:tabs>
          <w:tab w:val="left" w:pos="3544"/>
        </w:tabs>
        <w:jc w:val="center"/>
        <w:rPr>
          <w:b/>
          <w:spacing w:val="-8"/>
          <w:sz w:val="18"/>
          <w:szCs w:val="18"/>
          <w:highlight w:val="yellow"/>
        </w:rPr>
      </w:pPr>
    </w:p>
    <w:p w14:paraId="439C81C7" w14:textId="77777777" w:rsidR="003E2A77" w:rsidRPr="00CD09C1" w:rsidRDefault="003E2A77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14:paraId="662B920C" w14:textId="77777777" w:rsidR="0048206B" w:rsidRPr="00CD09C1" w:rsidRDefault="0048206B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14:paraId="308EBFA3" w14:textId="77777777" w:rsidR="0048206B" w:rsidRDefault="0048206B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14:paraId="65673D67" w14:textId="77777777" w:rsidR="00143663" w:rsidRPr="00CD09C1" w:rsidRDefault="00143663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14:paraId="6F5A8B8E" w14:textId="77777777" w:rsidR="0048206B" w:rsidRDefault="0048206B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14:paraId="647486E0" w14:textId="77777777" w:rsidR="00143663" w:rsidRPr="00CD09C1" w:rsidRDefault="00143663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14:paraId="7FA8C164" w14:textId="77777777" w:rsidR="0048206B" w:rsidRPr="00CD09C1" w:rsidRDefault="0048206B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14:paraId="08100E72" w14:textId="77777777" w:rsidR="002D12F7" w:rsidRPr="00CD09C1" w:rsidRDefault="002D12F7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14:paraId="6B06DB4A" w14:textId="66A2BEC3" w:rsidR="003E2A77" w:rsidRPr="00CD09C1" w:rsidRDefault="00E070AB" w:rsidP="009B0FDD">
      <w:pPr>
        <w:tabs>
          <w:tab w:val="left" w:pos="3544"/>
        </w:tabs>
        <w:jc w:val="center"/>
        <w:rPr>
          <w:sz w:val="18"/>
          <w:szCs w:val="18"/>
        </w:rPr>
      </w:pPr>
      <w:r>
        <w:rPr>
          <w:sz w:val="18"/>
          <w:szCs w:val="18"/>
        </w:rPr>
        <w:t>10</w:t>
      </w:r>
      <w:r w:rsidR="001938D3" w:rsidRPr="00CD09C1">
        <w:rPr>
          <w:sz w:val="18"/>
          <w:szCs w:val="18"/>
        </w:rPr>
        <w:t>-</w:t>
      </w:r>
      <w:r>
        <w:rPr>
          <w:sz w:val="18"/>
          <w:szCs w:val="18"/>
        </w:rPr>
        <w:t xml:space="preserve">11 </w:t>
      </w:r>
      <w:r w:rsidR="00654688" w:rsidRPr="00CD09C1">
        <w:rPr>
          <w:sz w:val="18"/>
          <w:szCs w:val="18"/>
        </w:rPr>
        <w:t>ноября</w:t>
      </w:r>
      <w:r w:rsidR="001938D3" w:rsidRPr="00CD09C1">
        <w:rPr>
          <w:sz w:val="18"/>
          <w:szCs w:val="18"/>
        </w:rPr>
        <w:t xml:space="preserve"> </w:t>
      </w:r>
      <w:r w:rsidR="003E2A77" w:rsidRPr="00CD09C1">
        <w:rPr>
          <w:sz w:val="18"/>
          <w:szCs w:val="18"/>
        </w:rPr>
        <w:t>20</w:t>
      </w:r>
      <w:r>
        <w:rPr>
          <w:sz w:val="18"/>
          <w:szCs w:val="18"/>
        </w:rPr>
        <w:t>2</w:t>
      </w:r>
      <w:r w:rsidR="001B5407" w:rsidRPr="00CD09C1">
        <w:rPr>
          <w:sz w:val="18"/>
          <w:szCs w:val="18"/>
        </w:rPr>
        <w:t>1</w:t>
      </w:r>
      <w:r w:rsidR="00433EFD" w:rsidRPr="00CD09C1">
        <w:rPr>
          <w:sz w:val="18"/>
          <w:szCs w:val="18"/>
        </w:rPr>
        <w:t xml:space="preserve"> год</w:t>
      </w:r>
      <w:r w:rsidR="001938D3" w:rsidRPr="00CD09C1">
        <w:rPr>
          <w:sz w:val="18"/>
          <w:szCs w:val="18"/>
        </w:rPr>
        <w:t>а</w:t>
      </w:r>
    </w:p>
    <w:p w14:paraId="0117A8B6" w14:textId="77777777" w:rsidR="003E2A77" w:rsidRPr="00AC52B1" w:rsidRDefault="003E2A77" w:rsidP="00AC52B1">
      <w:pPr>
        <w:tabs>
          <w:tab w:val="left" w:pos="3544"/>
        </w:tabs>
        <w:jc w:val="center"/>
        <w:rPr>
          <w:sz w:val="18"/>
          <w:szCs w:val="18"/>
        </w:rPr>
      </w:pPr>
      <w:r w:rsidRPr="00CD09C1">
        <w:rPr>
          <w:sz w:val="18"/>
          <w:szCs w:val="18"/>
        </w:rPr>
        <w:t>КАЗАНЬ</w:t>
      </w:r>
    </w:p>
    <w:sectPr w:rsidR="003E2A77" w:rsidRPr="00AC52B1" w:rsidSect="00E10E3E">
      <w:footnotePr>
        <w:pos w:val="beneathText"/>
      </w:footnotePr>
      <w:pgSz w:w="16840" w:h="11907" w:orient="landscape" w:code="9"/>
      <w:pgMar w:top="397" w:right="397" w:bottom="397" w:left="397" w:header="0" w:footer="0" w:gutter="0"/>
      <w:cols w:num="3" w:space="53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214CC" w14:textId="77777777" w:rsidR="005309B2" w:rsidRDefault="005309B2">
      <w:r>
        <w:separator/>
      </w:r>
    </w:p>
  </w:endnote>
  <w:endnote w:type="continuationSeparator" w:id="0">
    <w:p w14:paraId="2418CD12" w14:textId="77777777" w:rsidR="005309B2" w:rsidRDefault="0053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4B993" w14:textId="77777777" w:rsidR="005309B2" w:rsidRDefault="005309B2">
      <w:r>
        <w:separator/>
      </w:r>
    </w:p>
  </w:footnote>
  <w:footnote w:type="continuationSeparator" w:id="0">
    <w:p w14:paraId="278546AF" w14:textId="77777777" w:rsidR="005309B2" w:rsidRDefault="00530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D85"/>
    <w:multiLevelType w:val="hybridMultilevel"/>
    <w:tmpl w:val="E99C9BA8"/>
    <w:lvl w:ilvl="0" w:tplc="5734E726">
      <w:start w:val="1"/>
      <w:numFmt w:val="bullet"/>
      <w:lvlText w:val=""/>
      <w:lvlJc w:val="left"/>
      <w:pPr>
        <w:tabs>
          <w:tab w:val="num" w:pos="720"/>
        </w:tabs>
        <w:ind w:left="284" w:firstLine="76"/>
      </w:pPr>
      <w:rPr>
        <w:rFonts w:ascii="Symbol" w:hAnsi="Symbol" w:hint="default"/>
        <w:color w:val="auto"/>
      </w:rPr>
    </w:lvl>
    <w:lvl w:ilvl="1" w:tplc="6406B5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7C0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E63C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86A9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BE4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222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0819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005B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408A4"/>
    <w:multiLevelType w:val="multilevel"/>
    <w:tmpl w:val="1DBAD414"/>
    <w:lvl w:ilvl="0">
      <w:start w:val="1"/>
      <w:numFmt w:val="bullet"/>
      <w:lvlText w:val="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17DAF"/>
    <w:multiLevelType w:val="hybridMultilevel"/>
    <w:tmpl w:val="9E18A88E"/>
    <w:lvl w:ilvl="0" w:tplc="0BAE71F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6552B30"/>
    <w:multiLevelType w:val="hybridMultilevel"/>
    <w:tmpl w:val="01CADD9A"/>
    <w:lvl w:ilvl="0" w:tplc="D04A2F10">
      <w:start w:val="1"/>
      <w:numFmt w:val="decimal"/>
      <w:lvlText w:val="5.%1"/>
      <w:lvlJc w:val="left"/>
      <w:pPr>
        <w:ind w:left="100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6AE7F90"/>
    <w:multiLevelType w:val="hybridMultilevel"/>
    <w:tmpl w:val="1DBAD414"/>
    <w:lvl w:ilvl="0" w:tplc="458A44B4">
      <w:start w:val="1"/>
      <w:numFmt w:val="bullet"/>
      <w:lvlText w:val=""/>
      <w:lvlJc w:val="left"/>
      <w:pPr>
        <w:tabs>
          <w:tab w:val="num" w:pos="720"/>
        </w:tabs>
        <w:ind w:left="284" w:firstLine="76"/>
      </w:pPr>
      <w:rPr>
        <w:rFonts w:ascii="Symbol" w:hAnsi="Symbol" w:hint="default"/>
        <w:color w:val="auto"/>
      </w:rPr>
    </w:lvl>
    <w:lvl w:ilvl="1" w:tplc="2EB899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EA8F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AB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0893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BC9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58C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47B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F49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90CB8"/>
    <w:multiLevelType w:val="hybridMultilevel"/>
    <w:tmpl w:val="4F4EE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E0EB7"/>
    <w:multiLevelType w:val="hybridMultilevel"/>
    <w:tmpl w:val="6C6855C2"/>
    <w:lvl w:ilvl="0" w:tplc="FFFFFFFF">
      <w:start w:val="1"/>
      <w:numFmt w:val="bullet"/>
      <w:lvlText w:val=""/>
      <w:lvlJc w:val="left"/>
      <w:pPr>
        <w:tabs>
          <w:tab w:val="num" w:pos="862"/>
        </w:tabs>
        <w:ind w:left="615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13FE2D2E"/>
    <w:multiLevelType w:val="hybridMultilevel"/>
    <w:tmpl w:val="8F705AD2"/>
    <w:lvl w:ilvl="0" w:tplc="AC802BD2">
      <w:start w:val="1"/>
      <w:numFmt w:val="decimal"/>
      <w:lvlText w:val="6.%1"/>
      <w:lvlJc w:val="left"/>
      <w:pPr>
        <w:ind w:left="128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9563A91"/>
    <w:multiLevelType w:val="hybridMultilevel"/>
    <w:tmpl w:val="D17C3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370A6"/>
    <w:multiLevelType w:val="hybridMultilevel"/>
    <w:tmpl w:val="B38451C4"/>
    <w:lvl w:ilvl="0" w:tplc="F456396E">
      <w:start w:val="1"/>
      <w:numFmt w:val="decimal"/>
      <w:lvlText w:val="3.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EE3519"/>
    <w:multiLevelType w:val="hybridMultilevel"/>
    <w:tmpl w:val="6BA057B8"/>
    <w:lvl w:ilvl="0" w:tplc="6CC2C2B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60D43202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78EDD6E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4BFC71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5FB06D7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AFC46BB0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69CD6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E8EE842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B51C80F0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21545EBC"/>
    <w:multiLevelType w:val="hybridMultilevel"/>
    <w:tmpl w:val="D6ECB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21E54"/>
    <w:multiLevelType w:val="hybridMultilevel"/>
    <w:tmpl w:val="527AA9FC"/>
    <w:lvl w:ilvl="0" w:tplc="08EA74A0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279D7555"/>
    <w:multiLevelType w:val="hybridMultilevel"/>
    <w:tmpl w:val="02085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93260"/>
    <w:multiLevelType w:val="hybridMultilevel"/>
    <w:tmpl w:val="B834321E"/>
    <w:lvl w:ilvl="0" w:tplc="B0E86742">
      <w:start w:val="1"/>
      <w:numFmt w:val="bullet"/>
      <w:lvlText w:val=""/>
      <w:lvlJc w:val="left"/>
      <w:pPr>
        <w:tabs>
          <w:tab w:val="num" w:pos="715"/>
        </w:tabs>
        <w:ind w:left="715" w:hanging="360"/>
      </w:pPr>
      <w:rPr>
        <w:rFonts w:ascii="Wingdings" w:hAnsi="Wingdings" w:hint="default"/>
      </w:rPr>
    </w:lvl>
    <w:lvl w:ilvl="1" w:tplc="AFA4BA5C" w:tentative="1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F3F0F01C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F56E2D3A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6DF4BB5E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BF20C850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1A326438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32A41EB6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70282912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15" w15:restartNumberingAfterBreak="0">
    <w:nsid w:val="2D281EBD"/>
    <w:multiLevelType w:val="hybridMultilevel"/>
    <w:tmpl w:val="D8888132"/>
    <w:lvl w:ilvl="0" w:tplc="9566E3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FB6046E"/>
    <w:multiLevelType w:val="hybridMultilevel"/>
    <w:tmpl w:val="A9303298"/>
    <w:lvl w:ilvl="0" w:tplc="2398FA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5664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8654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E2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7AE0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DA0B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6EA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CAF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163E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B20AC"/>
    <w:multiLevelType w:val="hybridMultilevel"/>
    <w:tmpl w:val="9A1CA280"/>
    <w:lvl w:ilvl="0" w:tplc="33E667C6">
      <w:start w:val="1"/>
      <w:numFmt w:val="decimal"/>
      <w:lvlText w:val="7.%1"/>
      <w:lvlJc w:val="left"/>
      <w:pPr>
        <w:ind w:left="1353" w:hanging="360"/>
      </w:pPr>
      <w:rPr>
        <w:rFonts w:hint="default"/>
        <w:b w:val="0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A6E4F52"/>
    <w:multiLevelType w:val="hybridMultilevel"/>
    <w:tmpl w:val="1DBAD41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71437"/>
    <w:multiLevelType w:val="hybridMultilevel"/>
    <w:tmpl w:val="1DBAD414"/>
    <w:lvl w:ilvl="0" w:tplc="8A30B8EE">
      <w:start w:val="1"/>
      <w:numFmt w:val="bullet"/>
      <w:lvlText w:val="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361882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9A3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727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52B1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1E6D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8C5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0FE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146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B18F2"/>
    <w:multiLevelType w:val="hybridMultilevel"/>
    <w:tmpl w:val="5C5EE8A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A2232"/>
    <w:multiLevelType w:val="hybridMultilevel"/>
    <w:tmpl w:val="740A060E"/>
    <w:lvl w:ilvl="0" w:tplc="5132566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F5903D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14FE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8A4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609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606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040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A811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82B0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052D4"/>
    <w:multiLevelType w:val="multilevel"/>
    <w:tmpl w:val="9956E29E"/>
    <w:lvl w:ilvl="0">
      <w:start w:val="1"/>
      <w:numFmt w:val="upperRoman"/>
      <w:lvlText w:val="%1."/>
      <w:lvlJc w:val="right"/>
      <w:pPr>
        <w:tabs>
          <w:tab w:val="num" w:pos="890"/>
        </w:tabs>
        <w:ind w:left="890" w:hanging="1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49520904"/>
    <w:multiLevelType w:val="hybridMultilevel"/>
    <w:tmpl w:val="D062B8F2"/>
    <w:lvl w:ilvl="0" w:tplc="92901D00">
      <w:start w:val="1"/>
      <w:numFmt w:val="decimal"/>
      <w:lvlText w:val="8.%1"/>
      <w:lvlJc w:val="left"/>
      <w:pPr>
        <w:ind w:left="100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1671FEF"/>
    <w:multiLevelType w:val="hybridMultilevel"/>
    <w:tmpl w:val="A9303298"/>
    <w:lvl w:ilvl="0" w:tplc="DCDA29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D9C879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E20A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B63C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5C51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AA0A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E44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8C4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D45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363B4"/>
    <w:multiLevelType w:val="multilevel"/>
    <w:tmpl w:val="11229C7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 w15:restartNumberingAfterBreak="0">
    <w:nsid w:val="5D5D02EC"/>
    <w:multiLevelType w:val="hybridMultilevel"/>
    <w:tmpl w:val="757CAAAE"/>
    <w:lvl w:ilvl="0" w:tplc="F6B050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C0CD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F08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08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20ED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6427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08E4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4A36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4CEB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650025"/>
    <w:multiLevelType w:val="multilevel"/>
    <w:tmpl w:val="99861D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288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8" w15:restartNumberingAfterBreak="0">
    <w:nsid w:val="5F0B63BE"/>
    <w:multiLevelType w:val="hybridMultilevel"/>
    <w:tmpl w:val="64080A7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29C3DD8"/>
    <w:multiLevelType w:val="hybridMultilevel"/>
    <w:tmpl w:val="889E8D70"/>
    <w:lvl w:ilvl="0" w:tplc="EC609BF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CF6297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B6B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0F0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ACB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2256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341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804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EA1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A26FE"/>
    <w:multiLevelType w:val="multilevel"/>
    <w:tmpl w:val="720A65A4"/>
    <w:lvl w:ilvl="0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288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1" w15:restartNumberingAfterBreak="0">
    <w:nsid w:val="730C54B1"/>
    <w:multiLevelType w:val="multilevel"/>
    <w:tmpl w:val="51A0FE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288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2" w15:restartNumberingAfterBreak="0">
    <w:nsid w:val="78384FE0"/>
    <w:multiLevelType w:val="hybridMultilevel"/>
    <w:tmpl w:val="0EF2CD34"/>
    <w:lvl w:ilvl="0" w:tplc="AE7E902A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3" w15:restartNumberingAfterBreak="0">
    <w:nsid w:val="7CEC2BDA"/>
    <w:multiLevelType w:val="hybridMultilevel"/>
    <w:tmpl w:val="043CF5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3B24DC"/>
    <w:multiLevelType w:val="hybridMultilevel"/>
    <w:tmpl w:val="666A4A68"/>
    <w:lvl w:ilvl="0" w:tplc="2E62C5F4">
      <w:start w:val="1"/>
      <w:numFmt w:val="bullet"/>
      <w:lvlText w:val="─"/>
      <w:lvlJc w:val="left"/>
      <w:pPr>
        <w:tabs>
          <w:tab w:val="num" w:pos="397"/>
        </w:tabs>
        <w:ind w:left="0" w:firstLine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7012FA"/>
    <w:multiLevelType w:val="hybridMultilevel"/>
    <w:tmpl w:val="6F78D076"/>
    <w:lvl w:ilvl="0" w:tplc="4FAE4D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4EA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1A4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B48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EAD2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D2A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235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2891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9012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0C632B"/>
    <w:multiLevelType w:val="hybridMultilevel"/>
    <w:tmpl w:val="50008F78"/>
    <w:lvl w:ilvl="0" w:tplc="08EA74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9E92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2EDD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26D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846C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58CD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261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45A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8E35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45057"/>
    <w:multiLevelType w:val="hybridMultilevel"/>
    <w:tmpl w:val="B792E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1"/>
  </w:num>
  <w:num w:numId="3">
    <w:abstractNumId w:val="29"/>
  </w:num>
  <w:num w:numId="4">
    <w:abstractNumId w:val="24"/>
  </w:num>
  <w:num w:numId="5">
    <w:abstractNumId w:val="16"/>
  </w:num>
  <w:num w:numId="6">
    <w:abstractNumId w:val="14"/>
  </w:num>
  <w:num w:numId="7">
    <w:abstractNumId w:val="35"/>
  </w:num>
  <w:num w:numId="8">
    <w:abstractNumId w:val="10"/>
  </w:num>
  <w:num w:numId="9">
    <w:abstractNumId w:val="2"/>
  </w:num>
  <w:num w:numId="10">
    <w:abstractNumId w:val="26"/>
  </w:num>
  <w:num w:numId="11">
    <w:abstractNumId w:val="0"/>
  </w:num>
  <w:num w:numId="12">
    <w:abstractNumId w:val="4"/>
  </w:num>
  <w:num w:numId="13">
    <w:abstractNumId w:val="19"/>
  </w:num>
  <w:num w:numId="14">
    <w:abstractNumId w:val="18"/>
  </w:num>
  <w:num w:numId="15">
    <w:abstractNumId w:val="1"/>
  </w:num>
  <w:num w:numId="16">
    <w:abstractNumId w:val="20"/>
  </w:num>
  <w:num w:numId="17">
    <w:abstractNumId w:val="6"/>
  </w:num>
  <w:num w:numId="18">
    <w:abstractNumId w:val="25"/>
  </w:num>
  <w:num w:numId="19">
    <w:abstractNumId w:val="22"/>
  </w:num>
  <w:num w:numId="20">
    <w:abstractNumId w:val="34"/>
  </w:num>
  <w:num w:numId="21">
    <w:abstractNumId w:val="33"/>
  </w:num>
  <w:num w:numId="22">
    <w:abstractNumId w:val="28"/>
  </w:num>
  <w:num w:numId="23">
    <w:abstractNumId w:val="37"/>
  </w:num>
  <w:num w:numId="24">
    <w:abstractNumId w:val="11"/>
  </w:num>
  <w:num w:numId="25">
    <w:abstractNumId w:val="13"/>
  </w:num>
  <w:num w:numId="26">
    <w:abstractNumId w:val="5"/>
  </w:num>
  <w:num w:numId="27">
    <w:abstractNumId w:val="30"/>
  </w:num>
  <w:num w:numId="28">
    <w:abstractNumId w:val="32"/>
  </w:num>
  <w:num w:numId="29">
    <w:abstractNumId w:val="8"/>
  </w:num>
  <w:num w:numId="30">
    <w:abstractNumId w:val="12"/>
  </w:num>
  <w:num w:numId="31">
    <w:abstractNumId w:val="31"/>
  </w:num>
  <w:num w:numId="32">
    <w:abstractNumId w:val="27"/>
  </w:num>
  <w:num w:numId="33">
    <w:abstractNumId w:val="9"/>
  </w:num>
  <w:num w:numId="34">
    <w:abstractNumId w:val="3"/>
  </w:num>
  <w:num w:numId="35">
    <w:abstractNumId w:val="7"/>
  </w:num>
  <w:num w:numId="36">
    <w:abstractNumId w:val="17"/>
  </w:num>
  <w:num w:numId="37">
    <w:abstractNumId w:val="23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975"/>
    <w:rsid w:val="00006353"/>
    <w:rsid w:val="00007E5B"/>
    <w:rsid w:val="00010D16"/>
    <w:rsid w:val="0001382E"/>
    <w:rsid w:val="00014F13"/>
    <w:rsid w:val="00016573"/>
    <w:rsid w:val="00017545"/>
    <w:rsid w:val="00021413"/>
    <w:rsid w:val="00023638"/>
    <w:rsid w:val="00026DA9"/>
    <w:rsid w:val="0003030F"/>
    <w:rsid w:val="00033BD0"/>
    <w:rsid w:val="00035C27"/>
    <w:rsid w:val="00042825"/>
    <w:rsid w:val="0004676C"/>
    <w:rsid w:val="000541A6"/>
    <w:rsid w:val="00054DB4"/>
    <w:rsid w:val="00057A09"/>
    <w:rsid w:val="00057A50"/>
    <w:rsid w:val="00060A2A"/>
    <w:rsid w:val="0006462F"/>
    <w:rsid w:val="00064745"/>
    <w:rsid w:val="000672E9"/>
    <w:rsid w:val="00071A2E"/>
    <w:rsid w:val="000774BE"/>
    <w:rsid w:val="0008568D"/>
    <w:rsid w:val="00087573"/>
    <w:rsid w:val="000928D1"/>
    <w:rsid w:val="00094804"/>
    <w:rsid w:val="00096D40"/>
    <w:rsid w:val="0009719B"/>
    <w:rsid w:val="000A1443"/>
    <w:rsid w:val="000A1CE8"/>
    <w:rsid w:val="000A2BA0"/>
    <w:rsid w:val="000A3FCF"/>
    <w:rsid w:val="000A44B9"/>
    <w:rsid w:val="000A508A"/>
    <w:rsid w:val="000A7080"/>
    <w:rsid w:val="000B048E"/>
    <w:rsid w:val="000B058E"/>
    <w:rsid w:val="000B230A"/>
    <w:rsid w:val="000B2940"/>
    <w:rsid w:val="000B486A"/>
    <w:rsid w:val="000B5673"/>
    <w:rsid w:val="000C01CF"/>
    <w:rsid w:val="000C1CF6"/>
    <w:rsid w:val="000C21B7"/>
    <w:rsid w:val="000C3FAB"/>
    <w:rsid w:val="000C55D2"/>
    <w:rsid w:val="000C6221"/>
    <w:rsid w:val="000C7224"/>
    <w:rsid w:val="000D1DA2"/>
    <w:rsid w:val="000D55D7"/>
    <w:rsid w:val="000D6FBD"/>
    <w:rsid w:val="000D7D28"/>
    <w:rsid w:val="000E7329"/>
    <w:rsid w:val="000F0374"/>
    <w:rsid w:val="000F0B09"/>
    <w:rsid w:val="000F0CE9"/>
    <w:rsid w:val="000F2CD5"/>
    <w:rsid w:val="000F3622"/>
    <w:rsid w:val="000F5613"/>
    <w:rsid w:val="001021A3"/>
    <w:rsid w:val="00102AB7"/>
    <w:rsid w:val="001073F4"/>
    <w:rsid w:val="001079BC"/>
    <w:rsid w:val="001137E3"/>
    <w:rsid w:val="0011585C"/>
    <w:rsid w:val="00116B42"/>
    <w:rsid w:val="001234DF"/>
    <w:rsid w:val="00124ECB"/>
    <w:rsid w:val="0014188B"/>
    <w:rsid w:val="00143663"/>
    <w:rsid w:val="00143C4A"/>
    <w:rsid w:val="00143D00"/>
    <w:rsid w:val="00146474"/>
    <w:rsid w:val="001473C3"/>
    <w:rsid w:val="001507F4"/>
    <w:rsid w:val="00152B16"/>
    <w:rsid w:val="00160223"/>
    <w:rsid w:val="00170133"/>
    <w:rsid w:val="0017252B"/>
    <w:rsid w:val="00174035"/>
    <w:rsid w:val="00174453"/>
    <w:rsid w:val="00181098"/>
    <w:rsid w:val="001875CE"/>
    <w:rsid w:val="00191B80"/>
    <w:rsid w:val="001938D3"/>
    <w:rsid w:val="001944FB"/>
    <w:rsid w:val="00195530"/>
    <w:rsid w:val="00195566"/>
    <w:rsid w:val="00197098"/>
    <w:rsid w:val="001A1353"/>
    <w:rsid w:val="001A1817"/>
    <w:rsid w:val="001A318B"/>
    <w:rsid w:val="001A43E1"/>
    <w:rsid w:val="001B2382"/>
    <w:rsid w:val="001B3F4C"/>
    <w:rsid w:val="001B4598"/>
    <w:rsid w:val="001B5407"/>
    <w:rsid w:val="001B5802"/>
    <w:rsid w:val="001C1512"/>
    <w:rsid w:val="001C61F2"/>
    <w:rsid w:val="001D0DD3"/>
    <w:rsid w:val="001D521C"/>
    <w:rsid w:val="001E3097"/>
    <w:rsid w:val="001E3788"/>
    <w:rsid w:val="001E5C1D"/>
    <w:rsid w:val="001E7620"/>
    <w:rsid w:val="001F020D"/>
    <w:rsid w:val="001F1347"/>
    <w:rsid w:val="001F1A09"/>
    <w:rsid w:val="001F2B11"/>
    <w:rsid w:val="001F410E"/>
    <w:rsid w:val="001F5756"/>
    <w:rsid w:val="001F6F28"/>
    <w:rsid w:val="002023EF"/>
    <w:rsid w:val="00207AE2"/>
    <w:rsid w:val="002106CA"/>
    <w:rsid w:val="00210846"/>
    <w:rsid w:val="002276FC"/>
    <w:rsid w:val="00230E7C"/>
    <w:rsid w:val="00231635"/>
    <w:rsid w:val="002350D4"/>
    <w:rsid w:val="00235811"/>
    <w:rsid w:val="002374CA"/>
    <w:rsid w:val="00244E5D"/>
    <w:rsid w:val="00245A0A"/>
    <w:rsid w:val="00246F1E"/>
    <w:rsid w:val="00250767"/>
    <w:rsid w:val="002565E4"/>
    <w:rsid w:val="002650A3"/>
    <w:rsid w:val="00265B4C"/>
    <w:rsid w:val="002709EE"/>
    <w:rsid w:val="00270A95"/>
    <w:rsid w:val="00270EBE"/>
    <w:rsid w:val="00271172"/>
    <w:rsid w:val="00275177"/>
    <w:rsid w:val="0027527E"/>
    <w:rsid w:val="002810F0"/>
    <w:rsid w:val="00283468"/>
    <w:rsid w:val="002870A9"/>
    <w:rsid w:val="00287D1B"/>
    <w:rsid w:val="00290712"/>
    <w:rsid w:val="00290F27"/>
    <w:rsid w:val="002918EC"/>
    <w:rsid w:val="0029255F"/>
    <w:rsid w:val="002944DE"/>
    <w:rsid w:val="002A2B0A"/>
    <w:rsid w:val="002A5B41"/>
    <w:rsid w:val="002B07C8"/>
    <w:rsid w:val="002B10C4"/>
    <w:rsid w:val="002B7883"/>
    <w:rsid w:val="002C56B4"/>
    <w:rsid w:val="002D12F7"/>
    <w:rsid w:val="002D30FE"/>
    <w:rsid w:val="002D5EB4"/>
    <w:rsid w:val="002E0989"/>
    <w:rsid w:val="002E2CD4"/>
    <w:rsid w:val="002E7975"/>
    <w:rsid w:val="002F1B77"/>
    <w:rsid w:val="002F5771"/>
    <w:rsid w:val="0030100A"/>
    <w:rsid w:val="00305AD3"/>
    <w:rsid w:val="00306098"/>
    <w:rsid w:val="003061BE"/>
    <w:rsid w:val="00306F7A"/>
    <w:rsid w:val="00306FB8"/>
    <w:rsid w:val="00307247"/>
    <w:rsid w:val="0031309B"/>
    <w:rsid w:val="003210F7"/>
    <w:rsid w:val="003226D1"/>
    <w:rsid w:val="00322921"/>
    <w:rsid w:val="003233A0"/>
    <w:rsid w:val="003248A8"/>
    <w:rsid w:val="00327345"/>
    <w:rsid w:val="00333661"/>
    <w:rsid w:val="00333CCD"/>
    <w:rsid w:val="003341CB"/>
    <w:rsid w:val="00336176"/>
    <w:rsid w:val="00340299"/>
    <w:rsid w:val="003448AD"/>
    <w:rsid w:val="003474DA"/>
    <w:rsid w:val="00347CD5"/>
    <w:rsid w:val="00353239"/>
    <w:rsid w:val="00353ACA"/>
    <w:rsid w:val="00353C25"/>
    <w:rsid w:val="00354539"/>
    <w:rsid w:val="0035637A"/>
    <w:rsid w:val="003636D8"/>
    <w:rsid w:val="0036433D"/>
    <w:rsid w:val="00365F5A"/>
    <w:rsid w:val="003674D0"/>
    <w:rsid w:val="00374123"/>
    <w:rsid w:val="0038514E"/>
    <w:rsid w:val="00385B94"/>
    <w:rsid w:val="003877E3"/>
    <w:rsid w:val="0039094D"/>
    <w:rsid w:val="00390ACB"/>
    <w:rsid w:val="0039193D"/>
    <w:rsid w:val="00391A6D"/>
    <w:rsid w:val="00396FE5"/>
    <w:rsid w:val="00397F3E"/>
    <w:rsid w:val="003A1110"/>
    <w:rsid w:val="003A11BB"/>
    <w:rsid w:val="003A2006"/>
    <w:rsid w:val="003A2ED8"/>
    <w:rsid w:val="003A305D"/>
    <w:rsid w:val="003A58E1"/>
    <w:rsid w:val="003A59EF"/>
    <w:rsid w:val="003A6D7B"/>
    <w:rsid w:val="003A7DFB"/>
    <w:rsid w:val="003B15BD"/>
    <w:rsid w:val="003B4C98"/>
    <w:rsid w:val="003B4D88"/>
    <w:rsid w:val="003B6163"/>
    <w:rsid w:val="003C0D21"/>
    <w:rsid w:val="003C3FE0"/>
    <w:rsid w:val="003C64AE"/>
    <w:rsid w:val="003C7836"/>
    <w:rsid w:val="003D09B6"/>
    <w:rsid w:val="003D0B1D"/>
    <w:rsid w:val="003D0BD6"/>
    <w:rsid w:val="003D4598"/>
    <w:rsid w:val="003D4826"/>
    <w:rsid w:val="003E2A77"/>
    <w:rsid w:val="003E3EB2"/>
    <w:rsid w:val="003F2334"/>
    <w:rsid w:val="003F4B95"/>
    <w:rsid w:val="003F633A"/>
    <w:rsid w:val="003F6A0B"/>
    <w:rsid w:val="003F708D"/>
    <w:rsid w:val="0040103D"/>
    <w:rsid w:val="00410860"/>
    <w:rsid w:val="00410F3B"/>
    <w:rsid w:val="00411711"/>
    <w:rsid w:val="0041318B"/>
    <w:rsid w:val="00422BF4"/>
    <w:rsid w:val="00433EFD"/>
    <w:rsid w:val="00434D9E"/>
    <w:rsid w:val="004370A7"/>
    <w:rsid w:val="00452104"/>
    <w:rsid w:val="0045260F"/>
    <w:rsid w:val="004541D7"/>
    <w:rsid w:val="00454C7E"/>
    <w:rsid w:val="00455660"/>
    <w:rsid w:val="00455D28"/>
    <w:rsid w:val="0046133E"/>
    <w:rsid w:val="00464FA2"/>
    <w:rsid w:val="00470915"/>
    <w:rsid w:val="00471E15"/>
    <w:rsid w:val="00472C5F"/>
    <w:rsid w:val="0048206B"/>
    <w:rsid w:val="00482DD5"/>
    <w:rsid w:val="00482E31"/>
    <w:rsid w:val="00485121"/>
    <w:rsid w:val="004860CA"/>
    <w:rsid w:val="00487592"/>
    <w:rsid w:val="00491A0C"/>
    <w:rsid w:val="004A15D1"/>
    <w:rsid w:val="004A2387"/>
    <w:rsid w:val="004A2459"/>
    <w:rsid w:val="004A3887"/>
    <w:rsid w:val="004A6DD6"/>
    <w:rsid w:val="004B0183"/>
    <w:rsid w:val="004B08C8"/>
    <w:rsid w:val="004B498F"/>
    <w:rsid w:val="004C2349"/>
    <w:rsid w:val="004E12DB"/>
    <w:rsid w:val="004E2CE0"/>
    <w:rsid w:val="004F0C98"/>
    <w:rsid w:val="004F2402"/>
    <w:rsid w:val="004F4182"/>
    <w:rsid w:val="004F56E5"/>
    <w:rsid w:val="004F6EB5"/>
    <w:rsid w:val="00501FD1"/>
    <w:rsid w:val="0050702B"/>
    <w:rsid w:val="00511574"/>
    <w:rsid w:val="00513877"/>
    <w:rsid w:val="005163AF"/>
    <w:rsid w:val="005175B0"/>
    <w:rsid w:val="00517F3F"/>
    <w:rsid w:val="00520128"/>
    <w:rsid w:val="00520EF5"/>
    <w:rsid w:val="0052346F"/>
    <w:rsid w:val="00523EEA"/>
    <w:rsid w:val="005309B2"/>
    <w:rsid w:val="00532F5F"/>
    <w:rsid w:val="00545EB3"/>
    <w:rsid w:val="00547470"/>
    <w:rsid w:val="00550FEC"/>
    <w:rsid w:val="00553147"/>
    <w:rsid w:val="005561EA"/>
    <w:rsid w:val="00560E4C"/>
    <w:rsid w:val="00562C45"/>
    <w:rsid w:val="00563CC3"/>
    <w:rsid w:val="00564DDB"/>
    <w:rsid w:val="0056554E"/>
    <w:rsid w:val="005670B1"/>
    <w:rsid w:val="00567567"/>
    <w:rsid w:val="005721D2"/>
    <w:rsid w:val="0057280C"/>
    <w:rsid w:val="00574DEE"/>
    <w:rsid w:val="005810DC"/>
    <w:rsid w:val="00585026"/>
    <w:rsid w:val="005868E8"/>
    <w:rsid w:val="005870C8"/>
    <w:rsid w:val="00590316"/>
    <w:rsid w:val="005931E9"/>
    <w:rsid w:val="005960EB"/>
    <w:rsid w:val="00597984"/>
    <w:rsid w:val="005A0007"/>
    <w:rsid w:val="005A104A"/>
    <w:rsid w:val="005A24F7"/>
    <w:rsid w:val="005A4016"/>
    <w:rsid w:val="005A4C60"/>
    <w:rsid w:val="005A5246"/>
    <w:rsid w:val="005B6128"/>
    <w:rsid w:val="005B761E"/>
    <w:rsid w:val="005C017D"/>
    <w:rsid w:val="005C1153"/>
    <w:rsid w:val="005C1816"/>
    <w:rsid w:val="005C2493"/>
    <w:rsid w:val="005C5706"/>
    <w:rsid w:val="005C5B33"/>
    <w:rsid w:val="005C5C70"/>
    <w:rsid w:val="005C6249"/>
    <w:rsid w:val="005C7426"/>
    <w:rsid w:val="005D220A"/>
    <w:rsid w:val="005D3529"/>
    <w:rsid w:val="005D6306"/>
    <w:rsid w:val="005D6667"/>
    <w:rsid w:val="005E12E6"/>
    <w:rsid w:val="005E1670"/>
    <w:rsid w:val="005E1E30"/>
    <w:rsid w:val="005F0E50"/>
    <w:rsid w:val="005F1043"/>
    <w:rsid w:val="005F18DF"/>
    <w:rsid w:val="005F253B"/>
    <w:rsid w:val="005F3C79"/>
    <w:rsid w:val="005F543B"/>
    <w:rsid w:val="005F797A"/>
    <w:rsid w:val="00600447"/>
    <w:rsid w:val="0060096C"/>
    <w:rsid w:val="00604808"/>
    <w:rsid w:val="00604AC5"/>
    <w:rsid w:val="00605382"/>
    <w:rsid w:val="00607C1F"/>
    <w:rsid w:val="00613DDF"/>
    <w:rsid w:val="006156DB"/>
    <w:rsid w:val="00615BFB"/>
    <w:rsid w:val="00615E9B"/>
    <w:rsid w:val="00630A79"/>
    <w:rsid w:val="00630E14"/>
    <w:rsid w:val="0063304A"/>
    <w:rsid w:val="00634470"/>
    <w:rsid w:val="0063566D"/>
    <w:rsid w:val="00636182"/>
    <w:rsid w:val="00640B23"/>
    <w:rsid w:val="00641D67"/>
    <w:rsid w:val="0064352D"/>
    <w:rsid w:val="00643568"/>
    <w:rsid w:val="00650A72"/>
    <w:rsid w:val="006512C1"/>
    <w:rsid w:val="00653769"/>
    <w:rsid w:val="006537B5"/>
    <w:rsid w:val="00654688"/>
    <w:rsid w:val="0065647B"/>
    <w:rsid w:val="0065704D"/>
    <w:rsid w:val="006631E2"/>
    <w:rsid w:val="0066358B"/>
    <w:rsid w:val="006648E1"/>
    <w:rsid w:val="0066660C"/>
    <w:rsid w:val="00670986"/>
    <w:rsid w:val="00675D8B"/>
    <w:rsid w:val="006760B5"/>
    <w:rsid w:val="00682E14"/>
    <w:rsid w:val="00683C18"/>
    <w:rsid w:val="0068784F"/>
    <w:rsid w:val="00687DBE"/>
    <w:rsid w:val="00692F13"/>
    <w:rsid w:val="00695BB6"/>
    <w:rsid w:val="00695ED5"/>
    <w:rsid w:val="006A5228"/>
    <w:rsid w:val="006A6290"/>
    <w:rsid w:val="006A64C2"/>
    <w:rsid w:val="006B6A43"/>
    <w:rsid w:val="006B7CF5"/>
    <w:rsid w:val="006C1BC3"/>
    <w:rsid w:val="006C4C17"/>
    <w:rsid w:val="006C555C"/>
    <w:rsid w:val="006C6292"/>
    <w:rsid w:val="006C6799"/>
    <w:rsid w:val="006D4B24"/>
    <w:rsid w:val="006D4F83"/>
    <w:rsid w:val="006D777C"/>
    <w:rsid w:val="006E0C20"/>
    <w:rsid w:val="006E32E9"/>
    <w:rsid w:val="006E4468"/>
    <w:rsid w:val="006E495D"/>
    <w:rsid w:val="006E5C13"/>
    <w:rsid w:val="006F035E"/>
    <w:rsid w:val="006F03EC"/>
    <w:rsid w:val="006F101C"/>
    <w:rsid w:val="006F4265"/>
    <w:rsid w:val="006F494E"/>
    <w:rsid w:val="006F5B96"/>
    <w:rsid w:val="006F6DAF"/>
    <w:rsid w:val="006F72F5"/>
    <w:rsid w:val="006F7952"/>
    <w:rsid w:val="00701DD3"/>
    <w:rsid w:val="00705A04"/>
    <w:rsid w:val="00707260"/>
    <w:rsid w:val="007106E2"/>
    <w:rsid w:val="0071193D"/>
    <w:rsid w:val="00722E81"/>
    <w:rsid w:val="00734E49"/>
    <w:rsid w:val="00737774"/>
    <w:rsid w:val="007417C1"/>
    <w:rsid w:val="007439D2"/>
    <w:rsid w:val="007442FE"/>
    <w:rsid w:val="007477C0"/>
    <w:rsid w:val="007507A1"/>
    <w:rsid w:val="00751E3B"/>
    <w:rsid w:val="0075498D"/>
    <w:rsid w:val="007576FE"/>
    <w:rsid w:val="00760E11"/>
    <w:rsid w:val="00760F6E"/>
    <w:rsid w:val="00761EA0"/>
    <w:rsid w:val="00766EDA"/>
    <w:rsid w:val="0076709D"/>
    <w:rsid w:val="00770809"/>
    <w:rsid w:val="0077760C"/>
    <w:rsid w:val="00780A7C"/>
    <w:rsid w:val="0078191D"/>
    <w:rsid w:val="007825D3"/>
    <w:rsid w:val="00782EFC"/>
    <w:rsid w:val="00783CFD"/>
    <w:rsid w:val="007842A9"/>
    <w:rsid w:val="0078729A"/>
    <w:rsid w:val="00790BB9"/>
    <w:rsid w:val="00793666"/>
    <w:rsid w:val="00796D1D"/>
    <w:rsid w:val="00796E27"/>
    <w:rsid w:val="007B346B"/>
    <w:rsid w:val="007B40DE"/>
    <w:rsid w:val="007C04EA"/>
    <w:rsid w:val="007C47D5"/>
    <w:rsid w:val="007C49A4"/>
    <w:rsid w:val="007C5AA4"/>
    <w:rsid w:val="007C628A"/>
    <w:rsid w:val="007C68EB"/>
    <w:rsid w:val="007D1298"/>
    <w:rsid w:val="007D2378"/>
    <w:rsid w:val="007D4008"/>
    <w:rsid w:val="007D44D9"/>
    <w:rsid w:val="007D6913"/>
    <w:rsid w:val="007E03B9"/>
    <w:rsid w:val="007E0ADB"/>
    <w:rsid w:val="007E2C75"/>
    <w:rsid w:val="007F0B14"/>
    <w:rsid w:val="0080129B"/>
    <w:rsid w:val="00801C6A"/>
    <w:rsid w:val="00802743"/>
    <w:rsid w:val="0080332D"/>
    <w:rsid w:val="00804B6F"/>
    <w:rsid w:val="00805DF4"/>
    <w:rsid w:val="00805FBE"/>
    <w:rsid w:val="008060F8"/>
    <w:rsid w:val="008106B1"/>
    <w:rsid w:val="008107F6"/>
    <w:rsid w:val="00812A55"/>
    <w:rsid w:val="00812D73"/>
    <w:rsid w:val="00815C1C"/>
    <w:rsid w:val="008254BB"/>
    <w:rsid w:val="008266EB"/>
    <w:rsid w:val="00826E90"/>
    <w:rsid w:val="0082716E"/>
    <w:rsid w:val="00831F5F"/>
    <w:rsid w:val="00833BE6"/>
    <w:rsid w:val="008404BE"/>
    <w:rsid w:val="00841891"/>
    <w:rsid w:val="008449EB"/>
    <w:rsid w:val="0084716A"/>
    <w:rsid w:val="008612B9"/>
    <w:rsid w:val="00863687"/>
    <w:rsid w:val="00865132"/>
    <w:rsid w:val="00872B00"/>
    <w:rsid w:val="00882B08"/>
    <w:rsid w:val="00883872"/>
    <w:rsid w:val="0088440F"/>
    <w:rsid w:val="00885DA5"/>
    <w:rsid w:val="008865DD"/>
    <w:rsid w:val="00892B95"/>
    <w:rsid w:val="00897947"/>
    <w:rsid w:val="008A003E"/>
    <w:rsid w:val="008B2F0E"/>
    <w:rsid w:val="008B38B4"/>
    <w:rsid w:val="008B4C99"/>
    <w:rsid w:val="008B6A5C"/>
    <w:rsid w:val="008C03F1"/>
    <w:rsid w:val="008C61AB"/>
    <w:rsid w:val="008D03D6"/>
    <w:rsid w:val="008D0CEE"/>
    <w:rsid w:val="008D7E50"/>
    <w:rsid w:val="008E214F"/>
    <w:rsid w:val="008E4309"/>
    <w:rsid w:val="008E4F54"/>
    <w:rsid w:val="008E6411"/>
    <w:rsid w:val="008E79AC"/>
    <w:rsid w:val="008E79E1"/>
    <w:rsid w:val="008F34FA"/>
    <w:rsid w:val="009047B4"/>
    <w:rsid w:val="00906CDA"/>
    <w:rsid w:val="00916179"/>
    <w:rsid w:val="009243A5"/>
    <w:rsid w:val="009256C7"/>
    <w:rsid w:val="00926398"/>
    <w:rsid w:val="0093597A"/>
    <w:rsid w:val="00935C03"/>
    <w:rsid w:val="00935FB9"/>
    <w:rsid w:val="00942806"/>
    <w:rsid w:val="009435C5"/>
    <w:rsid w:val="009449BC"/>
    <w:rsid w:val="0094506C"/>
    <w:rsid w:val="0094634C"/>
    <w:rsid w:val="0094693F"/>
    <w:rsid w:val="00951085"/>
    <w:rsid w:val="0095309A"/>
    <w:rsid w:val="00955507"/>
    <w:rsid w:val="009565AA"/>
    <w:rsid w:val="00964558"/>
    <w:rsid w:val="00966F0C"/>
    <w:rsid w:val="009672FA"/>
    <w:rsid w:val="00973022"/>
    <w:rsid w:val="009738A9"/>
    <w:rsid w:val="00975B30"/>
    <w:rsid w:val="0098388A"/>
    <w:rsid w:val="00992052"/>
    <w:rsid w:val="00992891"/>
    <w:rsid w:val="00994335"/>
    <w:rsid w:val="009952B5"/>
    <w:rsid w:val="009A0664"/>
    <w:rsid w:val="009A5831"/>
    <w:rsid w:val="009B0739"/>
    <w:rsid w:val="009B0FD9"/>
    <w:rsid w:val="009B0FDD"/>
    <w:rsid w:val="009B2C4B"/>
    <w:rsid w:val="009C1AC2"/>
    <w:rsid w:val="009C39FC"/>
    <w:rsid w:val="009E4446"/>
    <w:rsid w:val="009F0A45"/>
    <w:rsid w:val="009F5F3E"/>
    <w:rsid w:val="009F62F9"/>
    <w:rsid w:val="00A01D57"/>
    <w:rsid w:val="00A05500"/>
    <w:rsid w:val="00A07516"/>
    <w:rsid w:val="00A10A13"/>
    <w:rsid w:val="00A10ED6"/>
    <w:rsid w:val="00A11287"/>
    <w:rsid w:val="00A11883"/>
    <w:rsid w:val="00A12310"/>
    <w:rsid w:val="00A13407"/>
    <w:rsid w:val="00A14DA3"/>
    <w:rsid w:val="00A16067"/>
    <w:rsid w:val="00A21458"/>
    <w:rsid w:val="00A21C95"/>
    <w:rsid w:val="00A24891"/>
    <w:rsid w:val="00A26837"/>
    <w:rsid w:val="00A32162"/>
    <w:rsid w:val="00A3395C"/>
    <w:rsid w:val="00A426D7"/>
    <w:rsid w:val="00A44F7A"/>
    <w:rsid w:val="00A46879"/>
    <w:rsid w:val="00A54925"/>
    <w:rsid w:val="00A5523D"/>
    <w:rsid w:val="00A55933"/>
    <w:rsid w:val="00A5665F"/>
    <w:rsid w:val="00A56C60"/>
    <w:rsid w:val="00A64B9E"/>
    <w:rsid w:val="00A71E2F"/>
    <w:rsid w:val="00A71F6C"/>
    <w:rsid w:val="00A73699"/>
    <w:rsid w:val="00A7748C"/>
    <w:rsid w:val="00A820AB"/>
    <w:rsid w:val="00A8693E"/>
    <w:rsid w:val="00A86AC2"/>
    <w:rsid w:val="00A9321E"/>
    <w:rsid w:val="00A97FCB"/>
    <w:rsid w:val="00AA3469"/>
    <w:rsid w:val="00AA49B9"/>
    <w:rsid w:val="00AA7BFF"/>
    <w:rsid w:val="00AB0181"/>
    <w:rsid w:val="00AB03A2"/>
    <w:rsid w:val="00AB0954"/>
    <w:rsid w:val="00AC3EEC"/>
    <w:rsid w:val="00AC4CF8"/>
    <w:rsid w:val="00AC4DAA"/>
    <w:rsid w:val="00AC52B1"/>
    <w:rsid w:val="00AC537E"/>
    <w:rsid w:val="00AC53C2"/>
    <w:rsid w:val="00AC7CD5"/>
    <w:rsid w:val="00AD2DD3"/>
    <w:rsid w:val="00AD2E6E"/>
    <w:rsid w:val="00AE1B09"/>
    <w:rsid w:val="00AE3A35"/>
    <w:rsid w:val="00AE3F61"/>
    <w:rsid w:val="00AF067A"/>
    <w:rsid w:val="00AF0A63"/>
    <w:rsid w:val="00AF1BBF"/>
    <w:rsid w:val="00AF5128"/>
    <w:rsid w:val="00AF5914"/>
    <w:rsid w:val="00AF74B4"/>
    <w:rsid w:val="00B0301C"/>
    <w:rsid w:val="00B0356E"/>
    <w:rsid w:val="00B04933"/>
    <w:rsid w:val="00B130AC"/>
    <w:rsid w:val="00B177D6"/>
    <w:rsid w:val="00B21015"/>
    <w:rsid w:val="00B221BA"/>
    <w:rsid w:val="00B260D2"/>
    <w:rsid w:val="00B2619C"/>
    <w:rsid w:val="00B31ABC"/>
    <w:rsid w:val="00B3439D"/>
    <w:rsid w:val="00B354F9"/>
    <w:rsid w:val="00B3732B"/>
    <w:rsid w:val="00B445CA"/>
    <w:rsid w:val="00B449E1"/>
    <w:rsid w:val="00B51B36"/>
    <w:rsid w:val="00B54CF4"/>
    <w:rsid w:val="00B55B3B"/>
    <w:rsid w:val="00B65666"/>
    <w:rsid w:val="00B65CB6"/>
    <w:rsid w:val="00B67BB1"/>
    <w:rsid w:val="00B70E0A"/>
    <w:rsid w:val="00B72347"/>
    <w:rsid w:val="00B728AE"/>
    <w:rsid w:val="00B72F41"/>
    <w:rsid w:val="00B73A96"/>
    <w:rsid w:val="00B7414F"/>
    <w:rsid w:val="00B776B0"/>
    <w:rsid w:val="00B8003E"/>
    <w:rsid w:val="00B802B1"/>
    <w:rsid w:val="00B80AB5"/>
    <w:rsid w:val="00B8675C"/>
    <w:rsid w:val="00B87474"/>
    <w:rsid w:val="00B90026"/>
    <w:rsid w:val="00B92CE2"/>
    <w:rsid w:val="00B97D27"/>
    <w:rsid w:val="00BA1051"/>
    <w:rsid w:val="00BB14EA"/>
    <w:rsid w:val="00BB1592"/>
    <w:rsid w:val="00BB2D1C"/>
    <w:rsid w:val="00BC27DD"/>
    <w:rsid w:val="00BC460A"/>
    <w:rsid w:val="00BC49DC"/>
    <w:rsid w:val="00BD3B92"/>
    <w:rsid w:val="00BD7339"/>
    <w:rsid w:val="00BE1A4E"/>
    <w:rsid w:val="00BE58BB"/>
    <w:rsid w:val="00BE5DBD"/>
    <w:rsid w:val="00BE62DD"/>
    <w:rsid w:val="00BE7945"/>
    <w:rsid w:val="00BF197F"/>
    <w:rsid w:val="00BF31F8"/>
    <w:rsid w:val="00BF6863"/>
    <w:rsid w:val="00BF6F70"/>
    <w:rsid w:val="00BF7B62"/>
    <w:rsid w:val="00BF7C69"/>
    <w:rsid w:val="00C03D2C"/>
    <w:rsid w:val="00C05A22"/>
    <w:rsid w:val="00C073A1"/>
    <w:rsid w:val="00C0777A"/>
    <w:rsid w:val="00C11AB0"/>
    <w:rsid w:val="00C12EB0"/>
    <w:rsid w:val="00C153BF"/>
    <w:rsid w:val="00C21880"/>
    <w:rsid w:val="00C21ADD"/>
    <w:rsid w:val="00C21AE8"/>
    <w:rsid w:val="00C22391"/>
    <w:rsid w:val="00C25043"/>
    <w:rsid w:val="00C25473"/>
    <w:rsid w:val="00C2572E"/>
    <w:rsid w:val="00C30213"/>
    <w:rsid w:val="00C31CD9"/>
    <w:rsid w:val="00C3243F"/>
    <w:rsid w:val="00C32B9E"/>
    <w:rsid w:val="00C33FEB"/>
    <w:rsid w:val="00C347F2"/>
    <w:rsid w:val="00C35261"/>
    <w:rsid w:val="00C42FE6"/>
    <w:rsid w:val="00C43E62"/>
    <w:rsid w:val="00C44EB4"/>
    <w:rsid w:val="00C453D4"/>
    <w:rsid w:val="00C456D1"/>
    <w:rsid w:val="00C47E32"/>
    <w:rsid w:val="00C50FF2"/>
    <w:rsid w:val="00C514CA"/>
    <w:rsid w:val="00C51F5C"/>
    <w:rsid w:val="00C524A7"/>
    <w:rsid w:val="00C52726"/>
    <w:rsid w:val="00C52C94"/>
    <w:rsid w:val="00C5505B"/>
    <w:rsid w:val="00C61F4D"/>
    <w:rsid w:val="00C622BD"/>
    <w:rsid w:val="00C70AFC"/>
    <w:rsid w:val="00C70B38"/>
    <w:rsid w:val="00C744B2"/>
    <w:rsid w:val="00C7488A"/>
    <w:rsid w:val="00C74CAD"/>
    <w:rsid w:val="00C74FD9"/>
    <w:rsid w:val="00C75342"/>
    <w:rsid w:val="00C7608B"/>
    <w:rsid w:val="00C82F7B"/>
    <w:rsid w:val="00C84E7F"/>
    <w:rsid w:val="00C8798F"/>
    <w:rsid w:val="00C9036F"/>
    <w:rsid w:val="00C90F30"/>
    <w:rsid w:val="00C91A1D"/>
    <w:rsid w:val="00C91CC0"/>
    <w:rsid w:val="00C926DF"/>
    <w:rsid w:val="00C94FDE"/>
    <w:rsid w:val="00CA29E9"/>
    <w:rsid w:val="00CA3736"/>
    <w:rsid w:val="00CA6399"/>
    <w:rsid w:val="00CB1D14"/>
    <w:rsid w:val="00CB3227"/>
    <w:rsid w:val="00CB3A6C"/>
    <w:rsid w:val="00CB74FF"/>
    <w:rsid w:val="00CC2817"/>
    <w:rsid w:val="00CD09C1"/>
    <w:rsid w:val="00CD2197"/>
    <w:rsid w:val="00CD2A40"/>
    <w:rsid w:val="00CD3765"/>
    <w:rsid w:val="00CD690C"/>
    <w:rsid w:val="00CE0478"/>
    <w:rsid w:val="00CE04E1"/>
    <w:rsid w:val="00CE5D88"/>
    <w:rsid w:val="00D00D4F"/>
    <w:rsid w:val="00D01F85"/>
    <w:rsid w:val="00D02226"/>
    <w:rsid w:val="00D03346"/>
    <w:rsid w:val="00D16C7F"/>
    <w:rsid w:val="00D21EAD"/>
    <w:rsid w:val="00D322B7"/>
    <w:rsid w:val="00D3233C"/>
    <w:rsid w:val="00D32546"/>
    <w:rsid w:val="00D32B76"/>
    <w:rsid w:val="00D40A59"/>
    <w:rsid w:val="00D4143F"/>
    <w:rsid w:val="00D429EC"/>
    <w:rsid w:val="00D4693C"/>
    <w:rsid w:val="00D46D2E"/>
    <w:rsid w:val="00D52455"/>
    <w:rsid w:val="00D539A0"/>
    <w:rsid w:val="00D62293"/>
    <w:rsid w:val="00D65DF2"/>
    <w:rsid w:val="00D76EB6"/>
    <w:rsid w:val="00D772DE"/>
    <w:rsid w:val="00D81D97"/>
    <w:rsid w:val="00D83889"/>
    <w:rsid w:val="00D85C1C"/>
    <w:rsid w:val="00D87F66"/>
    <w:rsid w:val="00D90D07"/>
    <w:rsid w:val="00D91042"/>
    <w:rsid w:val="00D95DFA"/>
    <w:rsid w:val="00D9657E"/>
    <w:rsid w:val="00DA2547"/>
    <w:rsid w:val="00DA3EA2"/>
    <w:rsid w:val="00DA4406"/>
    <w:rsid w:val="00DB5B2B"/>
    <w:rsid w:val="00DC4564"/>
    <w:rsid w:val="00DD0B03"/>
    <w:rsid w:val="00DD0D2B"/>
    <w:rsid w:val="00DD14C9"/>
    <w:rsid w:val="00DD3336"/>
    <w:rsid w:val="00DD347A"/>
    <w:rsid w:val="00DD4DC0"/>
    <w:rsid w:val="00DD73F0"/>
    <w:rsid w:val="00DE1D3E"/>
    <w:rsid w:val="00DE4431"/>
    <w:rsid w:val="00DE5109"/>
    <w:rsid w:val="00DE5D36"/>
    <w:rsid w:val="00DF2C56"/>
    <w:rsid w:val="00DF3262"/>
    <w:rsid w:val="00DF45BD"/>
    <w:rsid w:val="00DF5660"/>
    <w:rsid w:val="00E00FD6"/>
    <w:rsid w:val="00E01B8E"/>
    <w:rsid w:val="00E06970"/>
    <w:rsid w:val="00E070AB"/>
    <w:rsid w:val="00E10E3E"/>
    <w:rsid w:val="00E12386"/>
    <w:rsid w:val="00E2158E"/>
    <w:rsid w:val="00E258AD"/>
    <w:rsid w:val="00E26607"/>
    <w:rsid w:val="00E307AB"/>
    <w:rsid w:val="00E31DB9"/>
    <w:rsid w:val="00E3385B"/>
    <w:rsid w:val="00E33933"/>
    <w:rsid w:val="00E368CB"/>
    <w:rsid w:val="00E37B9F"/>
    <w:rsid w:val="00E42B44"/>
    <w:rsid w:val="00E431DE"/>
    <w:rsid w:val="00E44E1D"/>
    <w:rsid w:val="00E456D0"/>
    <w:rsid w:val="00E5026E"/>
    <w:rsid w:val="00E50C95"/>
    <w:rsid w:val="00E53E64"/>
    <w:rsid w:val="00E54770"/>
    <w:rsid w:val="00E54FA0"/>
    <w:rsid w:val="00E568FA"/>
    <w:rsid w:val="00E646F2"/>
    <w:rsid w:val="00E6769D"/>
    <w:rsid w:val="00E71382"/>
    <w:rsid w:val="00E71A4C"/>
    <w:rsid w:val="00E76B7B"/>
    <w:rsid w:val="00E76D04"/>
    <w:rsid w:val="00E81083"/>
    <w:rsid w:val="00E849F2"/>
    <w:rsid w:val="00E85023"/>
    <w:rsid w:val="00E852AB"/>
    <w:rsid w:val="00E85765"/>
    <w:rsid w:val="00E867A0"/>
    <w:rsid w:val="00E92B1B"/>
    <w:rsid w:val="00E931F9"/>
    <w:rsid w:val="00E953B7"/>
    <w:rsid w:val="00E9629A"/>
    <w:rsid w:val="00EA4E85"/>
    <w:rsid w:val="00EA5BDF"/>
    <w:rsid w:val="00EB309A"/>
    <w:rsid w:val="00EB3B3F"/>
    <w:rsid w:val="00EB518E"/>
    <w:rsid w:val="00EB5CD9"/>
    <w:rsid w:val="00EC1995"/>
    <w:rsid w:val="00EC1FCD"/>
    <w:rsid w:val="00EC656E"/>
    <w:rsid w:val="00ED13E5"/>
    <w:rsid w:val="00ED3BA2"/>
    <w:rsid w:val="00ED43FE"/>
    <w:rsid w:val="00ED5436"/>
    <w:rsid w:val="00ED61D5"/>
    <w:rsid w:val="00ED689A"/>
    <w:rsid w:val="00EE23C6"/>
    <w:rsid w:val="00EE6A03"/>
    <w:rsid w:val="00EF0083"/>
    <w:rsid w:val="00EF781C"/>
    <w:rsid w:val="00F01E11"/>
    <w:rsid w:val="00F02709"/>
    <w:rsid w:val="00F02E0E"/>
    <w:rsid w:val="00F038B8"/>
    <w:rsid w:val="00F03FAF"/>
    <w:rsid w:val="00F04068"/>
    <w:rsid w:val="00F04333"/>
    <w:rsid w:val="00F04F93"/>
    <w:rsid w:val="00F07F99"/>
    <w:rsid w:val="00F1221C"/>
    <w:rsid w:val="00F134D9"/>
    <w:rsid w:val="00F15819"/>
    <w:rsid w:val="00F237D1"/>
    <w:rsid w:val="00F24F95"/>
    <w:rsid w:val="00F25DC4"/>
    <w:rsid w:val="00F3517B"/>
    <w:rsid w:val="00F36403"/>
    <w:rsid w:val="00F36A84"/>
    <w:rsid w:val="00F4013F"/>
    <w:rsid w:val="00F401F4"/>
    <w:rsid w:val="00F40668"/>
    <w:rsid w:val="00F43ED1"/>
    <w:rsid w:val="00F44D47"/>
    <w:rsid w:val="00F45B91"/>
    <w:rsid w:val="00F45FC6"/>
    <w:rsid w:val="00F47EBA"/>
    <w:rsid w:val="00F53AED"/>
    <w:rsid w:val="00F66CF5"/>
    <w:rsid w:val="00F71FC0"/>
    <w:rsid w:val="00F73A2A"/>
    <w:rsid w:val="00F73E3C"/>
    <w:rsid w:val="00F8085B"/>
    <w:rsid w:val="00F86716"/>
    <w:rsid w:val="00F944F2"/>
    <w:rsid w:val="00F9493E"/>
    <w:rsid w:val="00F96323"/>
    <w:rsid w:val="00F97068"/>
    <w:rsid w:val="00FA1037"/>
    <w:rsid w:val="00FA437F"/>
    <w:rsid w:val="00FA592F"/>
    <w:rsid w:val="00FB1A39"/>
    <w:rsid w:val="00FB2B09"/>
    <w:rsid w:val="00FB2B31"/>
    <w:rsid w:val="00FB3C13"/>
    <w:rsid w:val="00FB48C9"/>
    <w:rsid w:val="00FB7612"/>
    <w:rsid w:val="00FC0657"/>
    <w:rsid w:val="00FC33AD"/>
    <w:rsid w:val="00FC56A6"/>
    <w:rsid w:val="00FC6951"/>
    <w:rsid w:val="00FC6B96"/>
    <w:rsid w:val="00FC72CD"/>
    <w:rsid w:val="00FD0E87"/>
    <w:rsid w:val="00FD19A5"/>
    <w:rsid w:val="00FD2878"/>
    <w:rsid w:val="00FD2936"/>
    <w:rsid w:val="00FD491A"/>
    <w:rsid w:val="00FD5066"/>
    <w:rsid w:val="00FE41F4"/>
    <w:rsid w:val="00FF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6ED6EA0"/>
  <w15:docId w15:val="{947697B9-F402-400A-98A9-6671C788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197"/>
    <w:pPr>
      <w:widowControl w:val="0"/>
    </w:pPr>
  </w:style>
  <w:style w:type="paragraph" w:styleId="1">
    <w:name w:val="heading 1"/>
    <w:basedOn w:val="a"/>
    <w:next w:val="a"/>
    <w:link w:val="10"/>
    <w:qFormat/>
    <w:rsid w:val="00CD2197"/>
    <w:pPr>
      <w:keepNext/>
      <w:widowControl/>
      <w:tabs>
        <w:tab w:val="num" w:pos="284"/>
      </w:tabs>
      <w:ind w:left="284" w:hanging="284"/>
      <w:outlineLvl w:val="0"/>
    </w:pPr>
    <w:rPr>
      <w:b/>
      <w:i/>
      <w:spacing w:val="-8"/>
    </w:rPr>
  </w:style>
  <w:style w:type="paragraph" w:styleId="2">
    <w:name w:val="heading 2"/>
    <w:basedOn w:val="a"/>
    <w:next w:val="a"/>
    <w:qFormat/>
    <w:rsid w:val="00CD2197"/>
    <w:pPr>
      <w:keepNext/>
      <w:widowControl/>
      <w:autoSpaceDE w:val="0"/>
      <w:autoSpaceDN w:val="0"/>
      <w:spacing w:before="120" w:after="120" w:line="140" w:lineRule="atLeast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CD2197"/>
    <w:pPr>
      <w:keepNext/>
      <w:widowControl/>
      <w:tabs>
        <w:tab w:val="left" w:pos="3544"/>
      </w:tabs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CD2197"/>
    <w:pPr>
      <w:keepNext/>
      <w:jc w:val="center"/>
      <w:outlineLvl w:val="3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D2197"/>
    <w:pPr>
      <w:widowControl/>
      <w:ind w:firstLine="284"/>
    </w:pPr>
    <w:rPr>
      <w:b/>
      <w:sz w:val="22"/>
    </w:rPr>
  </w:style>
  <w:style w:type="paragraph" w:styleId="a4">
    <w:name w:val="Body Text"/>
    <w:basedOn w:val="a"/>
    <w:rsid w:val="00CD2197"/>
    <w:pPr>
      <w:widowControl/>
      <w:spacing w:before="120"/>
      <w:jc w:val="center"/>
    </w:pPr>
    <w:rPr>
      <w:b/>
      <w:bCs/>
      <w:spacing w:val="-6"/>
      <w:sz w:val="22"/>
    </w:rPr>
  </w:style>
  <w:style w:type="paragraph" w:styleId="20">
    <w:name w:val="Body Text Indent 2"/>
    <w:basedOn w:val="a"/>
    <w:rsid w:val="00CD2197"/>
    <w:pPr>
      <w:widowControl/>
      <w:spacing w:before="120"/>
      <w:ind w:firstLine="284"/>
    </w:pPr>
    <w:rPr>
      <w:spacing w:val="-6"/>
    </w:rPr>
  </w:style>
  <w:style w:type="paragraph" w:customStyle="1" w:styleId="30">
    <w:name w:val="Îñíîâíîé òåêñò ñ îòñòóïîì 3"/>
    <w:basedOn w:val="a"/>
    <w:rsid w:val="00CD2197"/>
    <w:pPr>
      <w:widowControl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21">
    <w:name w:val="Body Text 2"/>
    <w:basedOn w:val="a"/>
    <w:rsid w:val="00CD2197"/>
    <w:pPr>
      <w:spacing w:line="18" w:lineRule="atLeast"/>
      <w:jc w:val="center"/>
    </w:pPr>
    <w:rPr>
      <w:szCs w:val="28"/>
    </w:rPr>
  </w:style>
  <w:style w:type="paragraph" w:styleId="31">
    <w:name w:val="Body Text Indent 3"/>
    <w:basedOn w:val="a"/>
    <w:rsid w:val="00CD2197"/>
    <w:pPr>
      <w:ind w:firstLine="426"/>
    </w:pPr>
  </w:style>
  <w:style w:type="paragraph" w:styleId="32">
    <w:name w:val="Body Text 3"/>
    <w:basedOn w:val="a"/>
    <w:rsid w:val="00CD2197"/>
    <w:pPr>
      <w:widowControl/>
      <w:jc w:val="right"/>
    </w:pPr>
  </w:style>
  <w:style w:type="character" w:styleId="a5">
    <w:name w:val="Hyperlink"/>
    <w:basedOn w:val="a0"/>
    <w:rsid w:val="00CD2197"/>
    <w:rPr>
      <w:color w:val="0000FF"/>
      <w:u w:val="single"/>
    </w:rPr>
  </w:style>
  <w:style w:type="character" w:styleId="a6">
    <w:name w:val="FollowedHyperlink"/>
    <w:basedOn w:val="a0"/>
    <w:rsid w:val="00CD2197"/>
    <w:rPr>
      <w:color w:val="800080"/>
      <w:u w:val="single"/>
    </w:rPr>
  </w:style>
  <w:style w:type="paragraph" w:styleId="a7">
    <w:name w:val="Title"/>
    <w:aliases w:val=" Знак"/>
    <w:basedOn w:val="a"/>
    <w:link w:val="a8"/>
    <w:qFormat/>
    <w:rsid w:val="00CD2197"/>
    <w:pPr>
      <w:widowControl/>
      <w:jc w:val="center"/>
    </w:pPr>
    <w:rPr>
      <w:sz w:val="28"/>
      <w:szCs w:val="28"/>
    </w:rPr>
  </w:style>
  <w:style w:type="paragraph" w:styleId="a9">
    <w:name w:val="footnote text"/>
    <w:basedOn w:val="a"/>
    <w:semiHidden/>
    <w:rsid w:val="00CD2197"/>
  </w:style>
  <w:style w:type="character" w:styleId="aa">
    <w:name w:val="footnote reference"/>
    <w:basedOn w:val="a0"/>
    <w:semiHidden/>
    <w:rsid w:val="00CD2197"/>
    <w:rPr>
      <w:vertAlign w:val="superscript"/>
    </w:rPr>
  </w:style>
  <w:style w:type="table" w:styleId="ab">
    <w:name w:val="Table Grid"/>
    <w:basedOn w:val="a1"/>
    <w:rsid w:val="00615B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C622BD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character" w:styleId="ad">
    <w:name w:val="Strong"/>
    <w:basedOn w:val="a0"/>
    <w:qFormat/>
    <w:rsid w:val="00C622BD"/>
    <w:rPr>
      <w:b/>
      <w:bCs/>
    </w:rPr>
  </w:style>
  <w:style w:type="paragraph" w:styleId="ae">
    <w:name w:val="header"/>
    <w:basedOn w:val="a"/>
    <w:rsid w:val="00E646F2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E646F2"/>
    <w:pPr>
      <w:tabs>
        <w:tab w:val="center" w:pos="4677"/>
        <w:tab w:val="right" w:pos="9355"/>
      </w:tabs>
    </w:pPr>
  </w:style>
  <w:style w:type="paragraph" w:styleId="af0">
    <w:name w:val="Balloon Text"/>
    <w:basedOn w:val="a"/>
    <w:semiHidden/>
    <w:rsid w:val="00761EA0"/>
    <w:rPr>
      <w:rFonts w:ascii="Tahoma" w:hAnsi="Tahoma" w:cs="Tahoma"/>
      <w:sz w:val="16"/>
      <w:szCs w:val="16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75D8B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8">
    <w:name w:val="Название Знак"/>
    <w:aliases w:val=" Знак Знак"/>
    <w:basedOn w:val="a0"/>
    <w:link w:val="a7"/>
    <w:rsid w:val="00231635"/>
    <w:rPr>
      <w:sz w:val="28"/>
      <w:szCs w:val="28"/>
      <w:lang w:val="ru-RU" w:eastAsia="ru-RU" w:bidi="ar-SA"/>
    </w:rPr>
  </w:style>
  <w:style w:type="paragraph" w:customStyle="1" w:styleId="2CharChar">
    <w:name w:val="Знак Знак2 Char Char"/>
    <w:basedOn w:val="a"/>
    <w:rsid w:val="00D03346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826E9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50FEC"/>
    <w:rPr>
      <w:b/>
      <w:i/>
      <w:spacing w:val="-8"/>
    </w:rPr>
  </w:style>
  <w:style w:type="character" w:styleId="af2">
    <w:name w:val="annotation reference"/>
    <w:basedOn w:val="a0"/>
    <w:semiHidden/>
    <w:unhideWhenUsed/>
    <w:rsid w:val="00A9321E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A9321E"/>
  </w:style>
  <w:style w:type="character" w:customStyle="1" w:styleId="af4">
    <w:name w:val="Текст примечания Знак"/>
    <w:basedOn w:val="a0"/>
    <w:link w:val="af3"/>
    <w:semiHidden/>
    <w:rsid w:val="00A9321E"/>
  </w:style>
  <w:style w:type="paragraph" w:styleId="af5">
    <w:name w:val="annotation subject"/>
    <w:basedOn w:val="af3"/>
    <w:next w:val="af3"/>
    <w:link w:val="af6"/>
    <w:semiHidden/>
    <w:unhideWhenUsed/>
    <w:rsid w:val="00A9321E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A932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sie.ru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4.kai.ru/" TargetMode="Externa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rs.kai.t4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t4.kai.ru/condition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4.kai.ru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7A341-651F-4007-BD9D-6CAE8BB3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2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7098</CharactersWithSpaces>
  <SharedDoc>false</SharedDoc>
  <HLinks>
    <vt:vector size="42" baseType="variant">
      <vt:variant>
        <vt:i4>852088</vt:i4>
      </vt:variant>
      <vt:variant>
        <vt:i4>18</vt:i4>
      </vt:variant>
      <vt:variant>
        <vt:i4>0</vt:i4>
      </vt:variant>
      <vt:variant>
        <vt:i4>5</vt:i4>
      </vt:variant>
      <vt:variant>
        <vt:lpwstr>mailto:nirs-kai@mail.ru</vt:lpwstr>
      </vt:variant>
      <vt:variant>
        <vt:lpwstr/>
      </vt:variant>
      <vt:variant>
        <vt:i4>6357095</vt:i4>
      </vt:variant>
      <vt:variant>
        <vt:i4>15</vt:i4>
      </vt:variant>
      <vt:variant>
        <vt:i4>0</vt:i4>
      </vt:variant>
      <vt:variant>
        <vt:i4>5</vt:i4>
      </vt:variant>
      <vt:variant>
        <vt:lpwstr>http://upa-npk.kai.ru/uirs/tupolev/</vt:lpwstr>
      </vt:variant>
      <vt:variant>
        <vt:lpwstr/>
      </vt:variant>
      <vt:variant>
        <vt:i4>7602282</vt:i4>
      </vt:variant>
      <vt:variant>
        <vt:i4>12</vt:i4>
      </vt:variant>
      <vt:variant>
        <vt:i4>0</vt:i4>
      </vt:variant>
      <vt:variant>
        <vt:i4>5</vt:i4>
      </vt:variant>
      <vt:variant>
        <vt:lpwstr>http://www.kai.ru/</vt:lpwstr>
      </vt:variant>
      <vt:variant>
        <vt:lpwstr/>
      </vt:variant>
      <vt:variant>
        <vt:i4>7602282</vt:i4>
      </vt:variant>
      <vt:variant>
        <vt:i4>9</vt:i4>
      </vt:variant>
      <vt:variant>
        <vt:i4>0</vt:i4>
      </vt:variant>
      <vt:variant>
        <vt:i4>5</vt:i4>
      </vt:variant>
      <vt:variant>
        <vt:lpwstr>http://www.kai.ru/</vt:lpwstr>
      </vt:variant>
      <vt:variant>
        <vt:lpwstr/>
      </vt:variant>
      <vt:variant>
        <vt:i4>7602282</vt:i4>
      </vt:variant>
      <vt:variant>
        <vt:i4>6</vt:i4>
      </vt:variant>
      <vt:variant>
        <vt:i4>0</vt:i4>
      </vt:variant>
      <vt:variant>
        <vt:i4>5</vt:i4>
      </vt:variant>
      <vt:variant>
        <vt:lpwstr>http://www.kai.ru/</vt:lpwstr>
      </vt:variant>
      <vt:variant>
        <vt:lpwstr/>
      </vt:variant>
      <vt:variant>
        <vt:i4>393219</vt:i4>
      </vt:variant>
      <vt:variant>
        <vt:i4>3</vt:i4>
      </vt:variant>
      <vt:variant>
        <vt:i4>0</vt:i4>
      </vt:variant>
      <vt:variant>
        <vt:i4>5</vt:i4>
      </vt:variant>
      <vt:variant>
        <vt:lpwstr>http://www.fasie.ru/</vt:lpwstr>
      </vt:variant>
      <vt:variant>
        <vt:lpwstr/>
      </vt:variant>
      <vt:variant>
        <vt:i4>7929908</vt:i4>
      </vt:variant>
      <vt:variant>
        <vt:i4>0</vt:i4>
      </vt:variant>
      <vt:variant>
        <vt:i4>0</vt:i4>
      </vt:variant>
      <vt:variant>
        <vt:i4>5</vt:i4>
      </vt:variant>
      <vt:variant>
        <vt:lpwstr>http://ecoinnovate.ru/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сабаев</dc:creator>
  <cp:lastModifiedBy>Сильницкая Юлия Олеговна</cp:lastModifiedBy>
  <cp:revision>142</cp:revision>
  <cp:lastPrinted>2021-06-03T07:57:00Z</cp:lastPrinted>
  <dcterms:created xsi:type="dcterms:W3CDTF">2013-03-20T11:40:00Z</dcterms:created>
  <dcterms:modified xsi:type="dcterms:W3CDTF">2021-06-03T08:04:00Z</dcterms:modified>
</cp:coreProperties>
</file>