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65" w:rsidRPr="00190965" w:rsidRDefault="00190965" w:rsidP="00190965">
      <w:pPr>
        <w:jc w:val="center"/>
        <w:rPr>
          <w:rFonts w:ascii="Times New Roman" w:hAnsi="Times New Roman" w:cs="Times New Roman"/>
          <w:sz w:val="28"/>
          <w:szCs w:val="28"/>
        </w:rPr>
      </w:pPr>
      <w:r w:rsidRPr="00190965">
        <w:rPr>
          <w:rFonts w:ascii="Times New Roman" w:hAnsi="Times New Roman" w:cs="Times New Roman"/>
          <w:sz w:val="28"/>
          <w:szCs w:val="28"/>
        </w:rPr>
        <w:t>Рецензия на книгу</w:t>
      </w:r>
    </w:p>
    <w:p w:rsidR="00190965" w:rsidRDefault="00190965" w:rsidP="00190965">
      <w:pPr>
        <w:jc w:val="both"/>
        <w:rPr>
          <w:rFonts w:ascii="Times New Roman" w:hAnsi="Times New Roman" w:cs="Times New Roman"/>
          <w:b/>
          <w:bCs/>
          <w:color w:val="000000"/>
          <w:sz w:val="28"/>
          <w:szCs w:val="28"/>
        </w:rPr>
      </w:pPr>
      <w:r w:rsidRPr="00190965">
        <w:rPr>
          <w:rFonts w:ascii="Times New Roman" w:hAnsi="Times New Roman" w:cs="Times New Roman"/>
          <w:b/>
          <w:bCs/>
          <w:color w:val="000000"/>
          <w:sz w:val="28"/>
          <w:szCs w:val="28"/>
          <w:lang w:val="en-US"/>
        </w:rPr>
        <w:t xml:space="preserve">V. S. </w:t>
      </w:r>
      <w:proofErr w:type="spellStart"/>
      <w:r w:rsidRPr="00190965">
        <w:rPr>
          <w:rFonts w:ascii="Times New Roman" w:hAnsi="Times New Roman" w:cs="Times New Roman"/>
          <w:b/>
          <w:bCs/>
          <w:color w:val="000000"/>
          <w:sz w:val="28"/>
          <w:szCs w:val="28"/>
          <w:lang w:val="en-US"/>
        </w:rPr>
        <w:t>Aslanov</w:t>
      </w:r>
      <w:proofErr w:type="spellEnd"/>
      <w:r w:rsidRPr="00190965">
        <w:rPr>
          <w:rFonts w:ascii="Times New Roman" w:hAnsi="Times New Roman" w:cs="Times New Roman"/>
          <w:b/>
          <w:bCs/>
          <w:color w:val="000000"/>
          <w:sz w:val="28"/>
          <w:szCs w:val="28"/>
          <w:lang w:val="en-US"/>
        </w:rPr>
        <w:t>,</w:t>
      </w:r>
      <w:r w:rsidRPr="00190965">
        <w:rPr>
          <w:rFonts w:ascii="Times New Roman" w:hAnsi="Times New Roman" w:cs="Times New Roman"/>
          <w:b/>
          <w:bCs/>
          <w:color w:val="000000"/>
          <w:sz w:val="28"/>
          <w:szCs w:val="28"/>
          <w:lang w:val="en-US"/>
        </w:rPr>
        <w:t xml:space="preserve"> Rigid Body Dynamics for Space Applications</w:t>
      </w:r>
    </w:p>
    <w:p w:rsidR="00190965" w:rsidRPr="00190965" w:rsidRDefault="00190965" w:rsidP="00190965">
      <w:pPr>
        <w:jc w:val="both"/>
        <w:rPr>
          <w:rFonts w:ascii="Times New Roman" w:hAnsi="Times New Roman" w:cs="Times New Roman"/>
          <w:sz w:val="24"/>
          <w:szCs w:val="24"/>
          <w:lang w:val="en-US"/>
        </w:rPr>
      </w:pPr>
      <w:r w:rsidRPr="00190965">
        <w:rPr>
          <w:rFonts w:ascii="Times New Roman" w:hAnsi="Times New Roman" w:cs="Times New Roman"/>
          <w:i/>
          <w:iCs/>
          <w:color w:val="000000"/>
          <w:sz w:val="24"/>
          <w:szCs w:val="24"/>
          <w:lang w:val="en-US"/>
        </w:rPr>
        <w:t xml:space="preserve">Elsevier Butterworth-Heinemann, </w:t>
      </w:r>
      <w:proofErr w:type="gramStart"/>
      <w:r w:rsidRPr="00190965">
        <w:rPr>
          <w:rFonts w:ascii="Times New Roman" w:hAnsi="Times New Roman" w:cs="Times New Roman"/>
          <w:i/>
          <w:iCs/>
          <w:color w:val="000000"/>
          <w:sz w:val="24"/>
          <w:szCs w:val="24"/>
          <w:lang w:val="en-US"/>
        </w:rPr>
        <w:t>The</w:t>
      </w:r>
      <w:proofErr w:type="gramEnd"/>
      <w:r w:rsidRPr="00190965">
        <w:rPr>
          <w:rFonts w:ascii="Times New Roman" w:hAnsi="Times New Roman" w:cs="Times New Roman"/>
          <w:i/>
          <w:iCs/>
          <w:color w:val="000000"/>
          <w:sz w:val="24"/>
          <w:szCs w:val="24"/>
          <w:lang w:val="en-US"/>
        </w:rPr>
        <w:t xml:space="preserve"> Boulevard, Langford Lane, </w:t>
      </w:r>
      <w:proofErr w:type="spellStart"/>
      <w:r w:rsidRPr="00190965">
        <w:rPr>
          <w:rFonts w:ascii="Times New Roman" w:hAnsi="Times New Roman" w:cs="Times New Roman"/>
          <w:i/>
          <w:iCs/>
          <w:color w:val="000000"/>
          <w:sz w:val="24"/>
          <w:szCs w:val="24"/>
          <w:lang w:val="en-US"/>
        </w:rPr>
        <w:t>Kidlington</w:t>
      </w:r>
      <w:proofErr w:type="spellEnd"/>
      <w:r w:rsidRPr="00190965">
        <w:rPr>
          <w:rFonts w:ascii="Times New Roman" w:hAnsi="Times New Roman" w:cs="Times New Roman"/>
          <w:i/>
          <w:iCs/>
          <w:color w:val="000000"/>
          <w:sz w:val="24"/>
          <w:szCs w:val="24"/>
          <w:lang w:val="en-US"/>
        </w:rPr>
        <w:t xml:space="preserve">, Oxford, OX5 1GB, UK. 2017. </w:t>
      </w:r>
      <w:proofErr w:type="gramStart"/>
      <w:r w:rsidRPr="00190965">
        <w:rPr>
          <w:rFonts w:ascii="Times New Roman" w:hAnsi="Times New Roman" w:cs="Times New Roman"/>
          <w:i/>
          <w:iCs/>
          <w:color w:val="000000"/>
          <w:sz w:val="24"/>
          <w:szCs w:val="24"/>
          <w:lang w:val="en-US"/>
        </w:rPr>
        <w:t>x</w:t>
      </w:r>
      <w:proofErr w:type="gramEnd"/>
      <w:r w:rsidRPr="00190965">
        <w:rPr>
          <w:rFonts w:ascii="Times New Roman" w:hAnsi="Times New Roman" w:cs="Times New Roman"/>
          <w:i/>
          <w:iCs/>
          <w:color w:val="000000"/>
          <w:sz w:val="24"/>
          <w:szCs w:val="24"/>
          <w:lang w:val="en-US"/>
        </w:rPr>
        <w:t xml:space="preserve">; 410pp. Illustrated. </w:t>
      </w:r>
      <w:proofErr w:type="gramStart"/>
      <w:r w:rsidRPr="00190965">
        <w:rPr>
          <w:rFonts w:ascii="Times New Roman" w:hAnsi="Times New Roman" w:cs="Times New Roman"/>
          <w:i/>
          <w:iCs/>
          <w:color w:val="000000"/>
          <w:sz w:val="24"/>
          <w:szCs w:val="24"/>
          <w:lang w:val="en-US"/>
        </w:rPr>
        <w:t>£118.</w:t>
      </w:r>
      <w:proofErr w:type="gramEnd"/>
      <w:r w:rsidRPr="00190965">
        <w:rPr>
          <w:rFonts w:ascii="Times New Roman" w:hAnsi="Times New Roman" w:cs="Times New Roman"/>
          <w:i/>
          <w:iCs/>
          <w:color w:val="000000"/>
          <w:sz w:val="24"/>
          <w:szCs w:val="24"/>
          <w:lang w:val="en-US"/>
        </w:rPr>
        <w:t xml:space="preserve"> </w:t>
      </w:r>
      <w:proofErr w:type="gramStart"/>
      <w:r w:rsidRPr="00190965">
        <w:rPr>
          <w:rFonts w:ascii="Times New Roman" w:hAnsi="Times New Roman" w:cs="Times New Roman"/>
          <w:i/>
          <w:iCs/>
          <w:color w:val="000000"/>
          <w:sz w:val="24"/>
          <w:szCs w:val="24"/>
          <w:lang w:val="en-US"/>
        </w:rPr>
        <w:t>ISBN 978-0-12- 811094-2.</w:t>
      </w:r>
      <w:proofErr w:type="gramEnd"/>
    </w:p>
    <w:p w:rsidR="00463AC1" w:rsidRPr="00190965" w:rsidRDefault="007F3210" w:rsidP="00190965">
      <w:pPr>
        <w:ind w:firstLine="708"/>
        <w:jc w:val="both"/>
        <w:rPr>
          <w:rFonts w:ascii="Times New Roman" w:hAnsi="Times New Roman" w:cs="Times New Roman"/>
          <w:sz w:val="28"/>
          <w:szCs w:val="28"/>
        </w:rPr>
      </w:pPr>
      <w:r w:rsidRPr="00190965">
        <w:rPr>
          <w:rFonts w:ascii="Times New Roman" w:hAnsi="Times New Roman" w:cs="Times New Roman"/>
          <w:sz w:val="28"/>
          <w:szCs w:val="28"/>
        </w:rPr>
        <w:t>Это</w:t>
      </w:r>
      <w:r w:rsidRPr="00190965">
        <w:rPr>
          <w:rFonts w:ascii="Times New Roman" w:hAnsi="Times New Roman" w:cs="Times New Roman"/>
          <w:sz w:val="28"/>
          <w:szCs w:val="28"/>
          <w:lang w:val="en-US"/>
        </w:rPr>
        <w:t xml:space="preserve"> </w:t>
      </w:r>
      <w:r w:rsidRPr="00190965">
        <w:rPr>
          <w:rFonts w:ascii="Times New Roman" w:hAnsi="Times New Roman" w:cs="Times New Roman"/>
          <w:sz w:val="28"/>
          <w:szCs w:val="28"/>
        </w:rPr>
        <w:t>очень</w:t>
      </w:r>
      <w:r w:rsidRPr="00190965">
        <w:rPr>
          <w:rFonts w:ascii="Times New Roman" w:hAnsi="Times New Roman" w:cs="Times New Roman"/>
          <w:sz w:val="28"/>
          <w:szCs w:val="28"/>
          <w:lang w:val="en-US"/>
        </w:rPr>
        <w:t xml:space="preserve"> </w:t>
      </w:r>
      <w:r w:rsidRPr="00190965">
        <w:rPr>
          <w:rFonts w:ascii="Times New Roman" w:hAnsi="Times New Roman" w:cs="Times New Roman"/>
          <w:sz w:val="28"/>
          <w:szCs w:val="28"/>
        </w:rPr>
        <w:t>своевременная</w:t>
      </w:r>
      <w:r w:rsidRPr="00190965">
        <w:rPr>
          <w:rFonts w:ascii="Times New Roman" w:hAnsi="Times New Roman" w:cs="Times New Roman"/>
          <w:sz w:val="28"/>
          <w:szCs w:val="28"/>
          <w:lang w:val="en-US"/>
        </w:rPr>
        <w:t xml:space="preserve"> </w:t>
      </w:r>
      <w:r w:rsidRPr="00190965">
        <w:rPr>
          <w:rFonts w:ascii="Times New Roman" w:hAnsi="Times New Roman" w:cs="Times New Roman"/>
          <w:sz w:val="28"/>
          <w:szCs w:val="28"/>
        </w:rPr>
        <w:t>книга</w:t>
      </w:r>
      <w:r w:rsidRPr="00190965">
        <w:rPr>
          <w:rFonts w:ascii="Times New Roman" w:hAnsi="Times New Roman" w:cs="Times New Roman"/>
          <w:sz w:val="28"/>
          <w:szCs w:val="28"/>
          <w:lang w:val="en-US"/>
        </w:rPr>
        <w:t xml:space="preserve">. </w:t>
      </w:r>
      <w:r w:rsidRPr="00190965">
        <w:rPr>
          <w:rFonts w:ascii="Times New Roman" w:hAnsi="Times New Roman" w:cs="Times New Roman"/>
          <w:sz w:val="28"/>
          <w:szCs w:val="28"/>
        </w:rPr>
        <w:t>Она посвящена очень важной и активно развивающейся сфере применения динамики твердого тела – проектированию космических систем, и написана одним из ведущих мировых экспертов в области космических систем.</w:t>
      </w:r>
    </w:p>
    <w:p w:rsidR="007F3210" w:rsidRPr="00190965" w:rsidRDefault="007F3210" w:rsidP="00190965">
      <w:pPr>
        <w:ind w:firstLine="708"/>
        <w:jc w:val="both"/>
        <w:rPr>
          <w:rFonts w:ascii="Times New Roman" w:hAnsi="Times New Roman" w:cs="Times New Roman"/>
          <w:sz w:val="28"/>
          <w:szCs w:val="28"/>
        </w:rPr>
      </w:pPr>
      <w:r w:rsidRPr="00190965">
        <w:rPr>
          <w:rFonts w:ascii="Times New Roman" w:hAnsi="Times New Roman" w:cs="Times New Roman"/>
          <w:sz w:val="28"/>
          <w:szCs w:val="28"/>
        </w:rPr>
        <w:t>В этой книге профессор Асланов осветил несколько важных тем: динамику пространственного движения спускаемых аппаратов; динамику и управление соосными спутниками-гиростатами; разверты</w:t>
      </w:r>
      <w:bookmarkStart w:id="0" w:name="_GoBack"/>
      <w:bookmarkEnd w:id="0"/>
      <w:r w:rsidRPr="00190965">
        <w:rPr>
          <w:rFonts w:ascii="Times New Roman" w:hAnsi="Times New Roman" w:cs="Times New Roman"/>
          <w:sz w:val="28"/>
          <w:szCs w:val="28"/>
        </w:rPr>
        <w:t>вание, динамику и управление космической тросовой системой для спуска капсулы с орбиты, уборку крупногабаритного космического мусора с помощью тросовой буксировки; и наконец, некоторые оригинальные задачи механики космического полета.</w:t>
      </w:r>
    </w:p>
    <w:p w:rsidR="0017321B" w:rsidRPr="00190965" w:rsidRDefault="0017321B" w:rsidP="00190965">
      <w:pPr>
        <w:ind w:firstLine="708"/>
        <w:jc w:val="both"/>
        <w:rPr>
          <w:rFonts w:ascii="Times New Roman" w:hAnsi="Times New Roman" w:cs="Times New Roman"/>
          <w:sz w:val="28"/>
          <w:szCs w:val="28"/>
        </w:rPr>
      </w:pPr>
      <w:r w:rsidRPr="00190965">
        <w:rPr>
          <w:rFonts w:ascii="Times New Roman" w:hAnsi="Times New Roman" w:cs="Times New Roman"/>
          <w:sz w:val="28"/>
          <w:szCs w:val="28"/>
        </w:rPr>
        <w:t xml:space="preserve">Интересно, что книга начинается с вводной главы, озаглавленной “Математические и Механические Предварительные Замечания”, в которой читателю очень аккуратно объясняются некоторые полезные (и интересные) математические методы. Многие из них будут знакомы грамотному читателю, но глава предлагает сфокусированное и полезное руководство, которое позволяет более эффективно и быстро усвоить остальную часть книги. </w:t>
      </w:r>
      <w:r w:rsidR="009745E9" w:rsidRPr="00190965">
        <w:rPr>
          <w:rFonts w:ascii="Times New Roman" w:hAnsi="Times New Roman" w:cs="Times New Roman"/>
          <w:sz w:val="28"/>
          <w:szCs w:val="28"/>
        </w:rPr>
        <w:t xml:space="preserve"> В этой главе представлены лаконичные учебные материалы по эллиптическим интегралам, кинематике твердого тела, динамике твердого тела и хаотической динамике, но для заполнения пробелов в понимании может потребоваться и более глубокое чтение.</w:t>
      </w:r>
    </w:p>
    <w:p w:rsidR="009745E9" w:rsidRPr="00190965" w:rsidRDefault="009745E9" w:rsidP="00190965">
      <w:pPr>
        <w:ind w:firstLine="708"/>
        <w:jc w:val="both"/>
        <w:rPr>
          <w:rFonts w:ascii="Times New Roman" w:hAnsi="Times New Roman" w:cs="Times New Roman"/>
          <w:sz w:val="28"/>
          <w:szCs w:val="28"/>
        </w:rPr>
      </w:pPr>
      <w:r w:rsidRPr="00190965">
        <w:rPr>
          <w:rFonts w:ascii="Times New Roman" w:hAnsi="Times New Roman" w:cs="Times New Roman"/>
          <w:sz w:val="28"/>
          <w:szCs w:val="28"/>
        </w:rPr>
        <w:t xml:space="preserve">В главе 2 приводится краткий обзор литературы на тему динамики спускаемых в атмосферу аппаратов, а затем </w:t>
      </w:r>
      <w:r w:rsidR="00874EB4" w:rsidRPr="00190965">
        <w:rPr>
          <w:rFonts w:ascii="Times New Roman" w:hAnsi="Times New Roman" w:cs="Times New Roman"/>
          <w:sz w:val="28"/>
          <w:szCs w:val="28"/>
        </w:rPr>
        <w:t>рассматривается их аэродинамика. Аэродинамические силы и моменты представл</w:t>
      </w:r>
      <w:r w:rsidR="003C09AD" w:rsidRPr="00190965">
        <w:rPr>
          <w:rFonts w:ascii="Times New Roman" w:hAnsi="Times New Roman" w:cs="Times New Roman"/>
          <w:sz w:val="28"/>
          <w:szCs w:val="28"/>
        </w:rPr>
        <w:t xml:space="preserve">ены компонентами </w:t>
      </w:r>
      <w:r w:rsidR="00874EB4" w:rsidRPr="00190965">
        <w:rPr>
          <w:rFonts w:ascii="Times New Roman" w:hAnsi="Times New Roman" w:cs="Times New Roman"/>
          <w:sz w:val="28"/>
          <w:szCs w:val="28"/>
        </w:rPr>
        <w:t>вектор</w:t>
      </w:r>
      <w:r w:rsidR="003C09AD" w:rsidRPr="00190965">
        <w:rPr>
          <w:rFonts w:ascii="Times New Roman" w:hAnsi="Times New Roman" w:cs="Times New Roman"/>
          <w:sz w:val="28"/>
          <w:szCs w:val="28"/>
        </w:rPr>
        <w:t>ов</w:t>
      </w:r>
      <w:r w:rsidR="00874EB4" w:rsidRPr="00190965">
        <w:rPr>
          <w:rFonts w:ascii="Times New Roman" w:hAnsi="Times New Roman" w:cs="Times New Roman"/>
          <w:sz w:val="28"/>
          <w:szCs w:val="28"/>
        </w:rPr>
        <w:t xml:space="preserve"> в трехмерном пространстве, что требует некоторых усилий для их представления, но настойчивый читатель будет довольно быстро вознагражден пониманием того, как </w:t>
      </w:r>
      <w:r w:rsidR="003C09AD" w:rsidRPr="00190965">
        <w:rPr>
          <w:rFonts w:ascii="Times New Roman" w:hAnsi="Times New Roman" w:cs="Times New Roman"/>
          <w:sz w:val="28"/>
          <w:szCs w:val="28"/>
        </w:rPr>
        <w:t xml:space="preserve">эти </w:t>
      </w:r>
      <w:r w:rsidR="00874EB4" w:rsidRPr="00190965">
        <w:rPr>
          <w:rFonts w:ascii="Times New Roman" w:hAnsi="Times New Roman" w:cs="Times New Roman"/>
          <w:sz w:val="28"/>
          <w:szCs w:val="28"/>
        </w:rPr>
        <w:t>компоненты входят в прилагаемые уравнения. Это важно, поскольку позволяет читателю использовать в своих моделях прилагаемые в книге безразмерные аэродинамические коэффициенты для некоторых типов спускаемых аппаратов и космических кораблей.</w:t>
      </w:r>
      <w:r w:rsidR="003C09AD" w:rsidRPr="00190965">
        <w:rPr>
          <w:rFonts w:ascii="Times New Roman" w:hAnsi="Times New Roman" w:cs="Times New Roman"/>
          <w:sz w:val="28"/>
          <w:szCs w:val="28"/>
        </w:rPr>
        <w:t xml:space="preserve"> Для случая космического аппарата Восток дается аналитическое решение в эллиптических функциях. Здесь же </w:t>
      </w:r>
      <w:r w:rsidR="003C09AD" w:rsidRPr="00190965">
        <w:rPr>
          <w:rFonts w:ascii="Times New Roman" w:hAnsi="Times New Roman" w:cs="Times New Roman"/>
          <w:sz w:val="28"/>
          <w:szCs w:val="28"/>
        </w:rPr>
        <w:lastRenderedPageBreak/>
        <w:t>приводится интересное замечание по поводу зависимости ошибки приближенного решения от модуля эллиптической функции.</w:t>
      </w:r>
      <w:r w:rsidR="00874EB4" w:rsidRPr="00190965">
        <w:rPr>
          <w:rFonts w:ascii="Times New Roman" w:hAnsi="Times New Roman" w:cs="Times New Roman"/>
          <w:sz w:val="28"/>
          <w:szCs w:val="28"/>
        </w:rPr>
        <w:t xml:space="preserve"> </w:t>
      </w:r>
      <w:r w:rsidR="00171C50" w:rsidRPr="00190965">
        <w:rPr>
          <w:rFonts w:ascii="Times New Roman" w:hAnsi="Times New Roman" w:cs="Times New Roman"/>
          <w:sz w:val="28"/>
          <w:szCs w:val="28"/>
        </w:rPr>
        <w:t>Для конической капсулы со сферическим основанием довольно подробно рассмотрены уравнения невозмущенного и возмущенного движения.</w:t>
      </w:r>
      <w:r w:rsidR="00856C23" w:rsidRPr="00190965">
        <w:rPr>
          <w:rFonts w:ascii="Times New Roman" w:hAnsi="Times New Roman" w:cs="Times New Roman"/>
          <w:sz w:val="28"/>
          <w:szCs w:val="28"/>
        </w:rPr>
        <w:t xml:space="preserve"> Затем рассмотрены различные формы восстанавливающего момента. В оставшейся части главы исследуются эффекты бифуркации и способы их предотвращения для случая спуска в разреженной атмосфере. Очень </w:t>
      </w:r>
      <w:r w:rsidR="00973771" w:rsidRPr="00190965">
        <w:rPr>
          <w:rFonts w:ascii="Times New Roman" w:hAnsi="Times New Roman" w:cs="Times New Roman"/>
          <w:sz w:val="28"/>
          <w:szCs w:val="28"/>
        </w:rPr>
        <w:t>значимая аналитическая информация приводится в конце главы и упорный читатель может многое здесь почерпнуть, если он готов выполнить основные вычисления и исследовать их в контексте. Это одно из преимуществ данной книги. Она дает информацию и учит на конкретном примере, но, безусловно, требует участия читателя, чтобы раскрыть весь свой потенциал. Эта книга не относится к книгам, которые следует легко просматривать. Было бы особенно интересно использовать эту книгу в качестве руководства при попытке решить собственную задачу о спуске аппарата в атмосферу.</w:t>
      </w:r>
      <w:r w:rsidR="00973771" w:rsidRPr="00190965">
        <w:rPr>
          <w:rFonts w:ascii="Times New Roman" w:hAnsi="Times New Roman" w:cs="Times New Roman"/>
          <w:b/>
          <w:sz w:val="28"/>
          <w:szCs w:val="28"/>
        </w:rPr>
        <w:t xml:space="preserve">  </w:t>
      </w:r>
      <w:r w:rsidR="00973771" w:rsidRPr="00190965">
        <w:rPr>
          <w:rFonts w:ascii="Times New Roman" w:hAnsi="Times New Roman" w:cs="Times New Roman"/>
          <w:sz w:val="28"/>
          <w:szCs w:val="28"/>
        </w:rPr>
        <w:t>Хаотическое движение всесторонне рассмотрено на примере интересных задач, таких как спуск космических аппаратов с подвижным центром масс или спуск реальных космических аппаратов в прошлых космических программах. Таким образом, здесь мало что остается для воображения читателя, несмотря на некоторые серьезные усилия, которые требуется приложить, чтобы извлечь максимальную пользу из представленных исследований. Нет сомнений, что опытный читатель найдет здесь большую часть того, что ему нужно знать для моделирования динамики спуска</w:t>
      </w:r>
      <w:r w:rsidR="00C54ED3" w:rsidRPr="00190965">
        <w:rPr>
          <w:rFonts w:ascii="Times New Roman" w:hAnsi="Times New Roman" w:cs="Times New Roman"/>
          <w:sz w:val="28"/>
          <w:szCs w:val="28"/>
        </w:rPr>
        <w:t xml:space="preserve"> в</w:t>
      </w:r>
      <w:r w:rsidR="00973771" w:rsidRPr="00190965">
        <w:rPr>
          <w:rFonts w:ascii="Times New Roman" w:hAnsi="Times New Roman" w:cs="Times New Roman"/>
          <w:sz w:val="28"/>
          <w:szCs w:val="28"/>
        </w:rPr>
        <w:t xml:space="preserve"> </w:t>
      </w:r>
      <w:r w:rsidR="00C54ED3" w:rsidRPr="00190965">
        <w:rPr>
          <w:rFonts w:ascii="Times New Roman" w:hAnsi="Times New Roman" w:cs="Times New Roman"/>
          <w:sz w:val="28"/>
          <w:szCs w:val="28"/>
        </w:rPr>
        <w:t>реальной космической миссии</w:t>
      </w:r>
      <w:r w:rsidR="00973771" w:rsidRPr="00190965">
        <w:rPr>
          <w:rFonts w:ascii="Times New Roman" w:hAnsi="Times New Roman" w:cs="Times New Roman"/>
          <w:sz w:val="28"/>
          <w:szCs w:val="28"/>
        </w:rPr>
        <w:t>.</w:t>
      </w:r>
      <w:r w:rsidR="00C54ED3" w:rsidRPr="00190965">
        <w:rPr>
          <w:rFonts w:ascii="Times New Roman" w:hAnsi="Times New Roman" w:cs="Times New Roman"/>
          <w:sz w:val="28"/>
          <w:szCs w:val="28"/>
        </w:rPr>
        <w:t xml:space="preserve"> Глава заканчивается исчерпывающим списком литературы, в который можно углубиться при необходимости.</w:t>
      </w:r>
    </w:p>
    <w:p w:rsidR="00C54ED3" w:rsidRPr="00190965" w:rsidRDefault="00C54ED3" w:rsidP="00190965">
      <w:pPr>
        <w:ind w:firstLine="708"/>
        <w:jc w:val="both"/>
        <w:rPr>
          <w:rFonts w:ascii="Times New Roman" w:hAnsi="Times New Roman" w:cs="Times New Roman"/>
          <w:sz w:val="28"/>
          <w:szCs w:val="28"/>
        </w:rPr>
      </w:pPr>
      <w:r w:rsidRPr="00190965">
        <w:rPr>
          <w:rFonts w:ascii="Times New Roman" w:hAnsi="Times New Roman" w:cs="Times New Roman"/>
          <w:sz w:val="28"/>
          <w:szCs w:val="28"/>
        </w:rPr>
        <w:t xml:space="preserve">В главе 3 подробно рассматривается динамика и управление соосным спутником-гиростатом с подробным анализом </w:t>
      </w:r>
      <w:r w:rsidR="00E709A5" w:rsidRPr="00190965">
        <w:rPr>
          <w:rFonts w:ascii="Times New Roman" w:hAnsi="Times New Roman" w:cs="Times New Roman"/>
          <w:sz w:val="28"/>
          <w:szCs w:val="28"/>
        </w:rPr>
        <w:t xml:space="preserve">случая одноосного </w:t>
      </w:r>
      <w:r w:rsidRPr="00190965">
        <w:rPr>
          <w:rFonts w:ascii="Times New Roman" w:hAnsi="Times New Roman" w:cs="Times New Roman"/>
          <w:sz w:val="28"/>
          <w:szCs w:val="28"/>
        </w:rPr>
        <w:t>гиростата в форме типичной конфигурации спутника.</w:t>
      </w:r>
      <w:r w:rsidR="00E709A5" w:rsidRPr="00190965">
        <w:rPr>
          <w:rFonts w:ascii="Times New Roman" w:hAnsi="Times New Roman" w:cs="Times New Roman"/>
          <w:sz w:val="28"/>
          <w:szCs w:val="28"/>
        </w:rPr>
        <w:t xml:space="preserve"> Выполнен полный анализ, исследована устойчивость возможных решений и показаны возможные фазовые траектории. </w:t>
      </w:r>
      <w:r w:rsidR="00EE0013" w:rsidRPr="00190965">
        <w:rPr>
          <w:rFonts w:ascii="Times New Roman" w:hAnsi="Times New Roman" w:cs="Times New Roman"/>
          <w:sz w:val="28"/>
          <w:szCs w:val="28"/>
        </w:rPr>
        <w:t>Подробно описано получение аналитических решений для удлиненного и сплюснутого спутника-гиростата, для различных режимов движения и вариантов управления. В конце главы приведен исчерпывающий список литературы.</w:t>
      </w:r>
    </w:p>
    <w:p w:rsidR="00EE0013" w:rsidRPr="00190965" w:rsidRDefault="00EE0013" w:rsidP="00190965">
      <w:pPr>
        <w:ind w:firstLine="708"/>
        <w:jc w:val="both"/>
        <w:rPr>
          <w:rFonts w:ascii="Times New Roman" w:hAnsi="Times New Roman" w:cs="Times New Roman"/>
          <w:sz w:val="28"/>
          <w:szCs w:val="28"/>
        </w:rPr>
      </w:pPr>
      <w:r w:rsidRPr="00190965">
        <w:rPr>
          <w:rFonts w:ascii="Times New Roman" w:hAnsi="Times New Roman" w:cs="Times New Roman"/>
          <w:sz w:val="28"/>
          <w:szCs w:val="28"/>
        </w:rPr>
        <w:t xml:space="preserve">Глава 4 посвящена космическим тросовым системам. Здесь приводятся ссылки на многие важные работы этой активно развивающейся области. Глава посвящена одному конкретному способу применения космических тросов для спуска капсулы с орбиты, но здесь изложены многие общие этапы, необходимые для моделирования тросовых систем, и поэтому </w:t>
      </w:r>
      <w:r w:rsidRPr="00190965">
        <w:rPr>
          <w:rFonts w:ascii="Times New Roman" w:hAnsi="Times New Roman" w:cs="Times New Roman"/>
          <w:sz w:val="28"/>
          <w:szCs w:val="28"/>
        </w:rPr>
        <w:lastRenderedPageBreak/>
        <w:t>решительный читатель сможет адаптировать приведенные результаты анализа, чтобы получить представление о динамике другой механической конфигурации.</w:t>
      </w:r>
      <w:r w:rsidR="00435107" w:rsidRPr="00190965">
        <w:rPr>
          <w:rFonts w:ascii="Times New Roman" w:hAnsi="Times New Roman" w:cs="Times New Roman"/>
          <w:sz w:val="28"/>
          <w:szCs w:val="28"/>
        </w:rPr>
        <w:t xml:space="preserve"> Для получения аналитических решений возмущенного и невозмущенного движения центра масс тросовой системы применено разделение переменных. Затем приводится раздел с численным моделированием колебательного поведения системы, и рассматривается интересный случай, когда на борту спутника возникают </w:t>
      </w:r>
      <w:proofErr w:type="spellStart"/>
      <w:r w:rsidR="00435107" w:rsidRPr="00190965">
        <w:rPr>
          <w:rFonts w:ascii="Times New Roman" w:hAnsi="Times New Roman" w:cs="Times New Roman"/>
          <w:sz w:val="28"/>
          <w:szCs w:val="28"/>
        </w:rPr>
        <w:t>микроускорения</w:t>
      </w:r>
      <w:proofErr w:type="spellEnd"/>
      <w:r w:rsidR="00435107" w:rsidRPr="00190965">
        <w:rPr>
          <w:rFonts w:ascii="Times New Roman" w:hAnsi="Times New Roman" w:cs="Times New Roman"/>
          <w:sz w:val="28"/>
          <w:szCs w:val="28"/>
        </w:rPr>
        <w:t>. Также здесь приводится анализ устойчивости и хаотического движения, а затем в главе излагается сценарий отделения капсулы по принципу качелей. Это важный случай, поскольку он проявляется во многих различных схемах использования тросовых систем, подробно рассматривается здесь и содержит практические числовые данные для проверки управляемости системы. Глава заканчивается очень интересным разделом о возвращении капсулы с орбиты, включающим  анализ атмосферного участка движения капсулы. Здесь тщательно освещены все важные отправные точки для этой проблемы.</w:t>
      </w:r>
    </w:p>
    <w:p w:rsidR="00435107" w:rsidRPr="00190965" w:rsidRDefault="00435107" w:rsidP="00190965">
      <w:pPr>
        <w:jc w:val="both"/>
        <w:rPr>
          <w:rFonts w:ascii="Times New Roman" w:hAnsi="Times New Roman" w:cs="Times New Roman"/>
          <w:sz w:val="28"/>
          <w:szCs w:val="28"/>
        </w:rPr>
      </w:pPr>
    </w:p>
    <w:p w:rsidR="00435107" w:rsidRPr="00190965" w:rsidRDefault="00435107" w:rsidP="00190965">
      <w:pPr>
        <w:ind w:firstLine="708"/>
        <w:jc w:val="both"/>
        <w:rPr>
          <w:rFonts w:ascii="Times New Roman" w:hAnsi="Times New Roman" w:cs="Times New Roman"/>
          <w:sz w:val="28"/>
          <w:szCs w:val="28"/>
        </w:rPr>
      </w:pPr>
      <w:r w:rsidRPr="00190965">
        <w:rPr>
          <w:rFonts w:ascii="Times New Roman" w:hAnsi="Times New Roman" w:cs="Times New Roman"/>
          <w:sz w:val="28"/>
          <w:szCs w:val="28"/>
        </w:rPr>
        <w:t xml:space="preserve">В предпоследней главе рассматривается современная проблема уборки </w:t>
      </w:r>
      <w:proofErr w:type="spellStart"/>
      <w:r w:rsidRPr="00190965">
        <w:rPr>
          <w:rFonts w:ascii="Times New Roman" w:hAnsi="Times New Roman" w:cs="Times New Roman"/>
          <w:sz w:val="28"/>
          <w:szCs w:val="28"/>
        </w:rPr>
        <w:t>крупногаборитного</w:t>
      </w:r>
      <w:proofErr w:type="spellEnd"/>
      <w:r w:rsidRPr="00190965">
        <w:rPr>
          <w:rFonts w:ascii="Times New Roman" w:hAnsi="Times New Roman" w:cs="Times New Roman"/>
          <w:sz w:val="28"/>
          <w:szCs w:val="28"/>
        </w:rPr>
        <w:t xml:space="preserve"> космического мусора с помощью тросовой буксировки. Глава начинается с короткого, но очень убедительного введения в проблему космического мусора. </w:t>
      </w:r>
      <w:proofErr w:type="gramStart"/>
      <w:r w:rsidRPr="00190965">
        <w:rPr>
          <w:rFonts w:ascii="Times New Roman" w:hAnsi="Times New Roman" w:cs="Times New Roman"/>
          <w:sz w:val="28"/>
          <w:szCs w:val="28"/>
        </w:rPr>
        <w:t>Анализ начинается с рассмотрения общей конфигурации системы, включающей космический буксир, трос и пассивный спутник, для которой выводятся уравнения движения.</w:t>
      </w:r>
      <w:proofErr w:type="gramEnd"/>
      <w:r w:rsidRPr="00190965">
        <w:rPr>
          <w:rFonts w:ascii="Times New Roman" w:hAnsi="Times New Roman" w:cs="Times New Roman"/>
          <w:sz w:val="28"/>
          <w:szCs w:val="28"/>
        </w:rPr>
        <w:t xml:space="preserve"> Полученная модель аккуратно проверяется путем сравнения </w:t>
      </w:r>
      <w:proofErr w:type="gramStart"/>
      <w:r w:rsidRPr="00190965">
        <w:rPr>
          <w:rFonts w:ascii="Times New Roman" w:hAnsi="Times New Roman" w:cs="Times New Roman"/>
          <w:sz w:val="28"/>
          <w:szCs w:val="28"/>
        </w:rPr>
        <w:t>скорости изменения момента количе</w:t>
      </w:r>
      <w:r w:rsidR="00632E0C" w:rsidRPr="00190965">
        <w:rPr>
          <w:rFonts w:ascii="Times New Roman" w:hAnsi="Times New Roman" w:cs="Times New Roman"/>
          <w:sz w:val="28"/>
          <w:szCs w:val="28"/>
        </w:rPr>
        <w:t>ства движения</w:t>
      </w:r>
      <w:proofErr w:type="gramEnd"/>
      <w:r w:rsidR="00632E0C" w:rsidRPr="00190965">
        <w:rPr>
          <w:rFonts w:ascii="Times New Roman" w:hAnsi="Times New Roman" w:cs="Times New Roman"/>
          <w:sz w:val="28"/>
          <w:szCs w:val="28"/>
        </w:rPr>
        <w:t xml:space="preserve"> </w:t>
      </w:r>
      <w:r w:rsidRPr="00190965">
        <w:rPr>
          <w:rFonts w:ascii="Times New Roman" w:hAnsi="Times New Roman" w:cs="Times New Roman"/>
          <w:sz w:val="28"/>
          <w:szCs w:val="28"/>
        </w:rPr>
        <w:t xml:space="preserve">со значением, полученным из уравнений движения, и хотя линии на приведенных графиках немного сложно различить, </w:t>
      </w:r>
      <w:r w:rsidR="00632E0C" w:rsidRPr="00190965">
        <w:rPr>
          <w:rFonts w:ascii="Times New Roman" w:hAnsi="Times New Roman" w:cs="Times New Roman"/>
          <w:sz w:val="28"/>
          <w:szCs w:val="28"/>
        </w:rPr>
        <w:t xml:space="preserve">проверка сделана хорошо. Подробно изучены четыре различные динамических случая для </w:t>
      </w:r>
      <w:r w:rsidR="003D1BC2" w:rsidRPr="00190965">
        <w:rPr>
          <w:rFonts w:ascii="Times New Roman" w:hAnsi="Times New Roman" w:cs="Times New Roman"/>
          <w:sz w:val="28"/>
          <w:szCs w:val="28"/>
        </w:rPr>
        <w:t>различных наборов параметров и начальных условий движения. Затем проблема помещается в конте</w:t>
      </w:r>
      <w:proofErr w:type="gramStart"/>
      <w:r w:rsidR="003D1BC2" w:rsidRPr="00190965">
        <w:rPr>
          <w:rFonts w:ascii="Times New Roman" w:hAnsi="Times New Roman" w:cs="Times New Roman"/>
          <w:sz w:val="28"/>
          <w:szCs w:val="28"/>
        </w:rPr>
        <w:t>кст гр</w:t>
      </w:r>
      <w:proofErr w:type="gramEnd"/>
      <w:r w:rsidR="003D1BC2" w:rsidRPr="00190965">
        <w:rPr>
          <w:rFonts w:ascii="Times New Roman" w:hAnsi="Times New Roman" w:cs="Times New Roman"/>
          <w:sz w:val="28"/>
          <w:szCs w:val="28"/>
        </w:rPr>
        <w:t xml:space="preserve">авитационного поля Земли, и для этого реалистичного случая рассматриваются семь различных вариантов. </w:t>
      </w:r>
      <w:r w:rsidR="00B53DA2" w:rsidRPr="00190965">
        <w:rPr>
          <w:rFonts w:ascii="Times New Roman" w:hAnsi="Times New Roman" w:cs="Times New Roman"/>
          <w:sz w:val="28"/>
          <w:szCs w:val="28"/>
        </w:rPr>
        <w:t>Раздел завершается полезным обсуждением точности, опять же с практически значимыми выводами для читателя, интересующегося анализом и разработкой реалистичной миссии. Затем исследуется движение рассмотренных ранее вариантов конфигураций в случае наличия упругих элементов с тремя различными вариантами их крепления. Послед</w:t>
      </w:r>
      <w:r w:rsidR="005A61C6" w:rsidRPr="00190965">
        <w:rPr>
          <w:rFonts w:ascii="Times New Roman" w:hAnsi="Times New Roman" w:cs="Times New Roman"/>
          <w:sz w:val="28"/>
          <w:szCs w:val="28"/>
        </w:rPr>
        <w:t>н</w:t>
      </w:r>
      <w:r w:rsidR="00B53DA2" w:rsidRPr="00190965">
        <w:rPr>
          <w:rFonts w:ascii="Times New Roman" w:hAnsi="Times New Roman" w:cs="Times New Roman"/>
          <w:sz w:val="28"/>
          <w:szCs w:val="28"/>
        </w:rPr>
        <w:t xml:space="preserve">ий раздел </w:t>
      </w:r>
      <w:r w:rsidR="005A61C6" w:rsidRPr="00190965">
        <w:rPr>
          <w:rFonts w:ascii="Times New Roman" w:hAnsi="Times New Roman" w:cs="Times New Roman"/>
          <w:sz w:val="28"/>
          <w:szCs w:val="28"/>
        </w:rPr>
        <w:t>содержит</w:t>
      </w:r>
      <w:r w:rsidR="00B53DA2" w:rsidRPr="00190965">
        <w:rPr>
          <w:rFonts w:ascii="Times New Roman" w:hAnsi="Times New Roman" w:cs="Times New Roman"/>
          <w:sz w:val="28"/>
          <w:szCs w:val="28"/>
        </w:rPr>
        <w:t xml:space="preserve"> исследование движения космического мусора с остатками топлива при наличии возмущений </w:t>
      </w:r>
      <w:r w:rsidR="005A61C6" w:rsidRPr="00190965">
        <w:rPr>
          <w:rFonts w:ascii="Times New Roman" w:hAnsi="Times New Roman" w:cs="Times New Roman"/>
          <w:sz w:val="28"/>
          <w:szCs w:val="28"/>
        </w:rPr>
        <w:t xml:space="preserve">от атмосферы, включая случай хаотического движения. </w:t>
      </w:r>
      <w:r w:rsidR="005A61C6" w:rsidRPr="00190965">
        <w:rPr>
          <w:rFonts w:ascii="Times New Roman" w:hAnsi="Times New Roman" w:cs="Times New Roman"/>
          <w:sz w:val="28"/>
          <w:szCs w:val="28"/>
        </w:rPr>
        <w:t xml:space="preserve">Очень </w:t>
      </w:r>
      <w:r w:rsidR="005A61C6" w:rsidRPr="00190965">
        <w:rPr>
          <w:rFonts w:ascii="Times New Roman" w:hAnsi="Times New Roman" w:cs="Times New Roman"/>
          <w:sz w:val="28"/>
          <w:szCs w:val="28"/>
        </w:rPr>
        <w:t>подробный</w:t>
      </w:r>
      <w:r w:rsidR="005A61C6" w:rsidRPr="00190965">
        <w:rPr>
          <w:rFonts w:ascii="Times New Roman" w:hAnsi="Times New Roman" w:cs="Times New Roman"/>
          <w:sz w:val="28"/>
          <w:szCs w:val="28"/>
        </w:rPr>
        <w:t xml:space="preserve"> список ссылок завершает эт</w:t>
      </w:r>
      <w:r w:rsidR="005A61C6" w:rsidRPr="00190965">
        <w:rPr>
          <w:rFonts w:ascii="Times New Roman" w:hAnsi="Times New Roman" w:cs="Times New Roman"/>
          <w:sz w:val="28"/>
          <w:szCs w:val="28"/>
        </w:rPr>
        <w:t xml:space="preserve">у </w:t>
      </w:r>
      <w:r w:rsidR="005A61C6" w:rsidRPr="00190965">
        <w:rPr>
          <w:rFonts w:ascii="Times New Roman" w:hAnsi="Times New Roman" w:cs="Times New Roman"/>
          <w:sz w:val="28"/>
          <w:szCs w:val="28"/>
        </w:rPr>
        <w:t>авторитетн</w:t>
      </w:r>
      <w:r w:rsidR="005A61C6" w:rsidRPr="00190965">
        <w:rPr>
          <w:rFonts w:ascii="Times New Roman" w:hAnsi="Times New Roman" w:cs="Times New Roman"/>
          <w:sz w:val="28"/>
          <w:szCs w:val="28"/>
        </w:rPr>
        <w:t>ую</w:t>
      </w:r>
      <w:r w:rsidR="005A61C6" w:rsidRPr="00190965">
        <w:rPr>
          <w:rFonts w:ascii="Times New Roman" w:hAnsi="Times New Roman" w:cs="Times New Roman"/>
          <w:sz w:val="28"/>
          <w:szCs w:val="28"/>
        </w:rPr>
        <w:t xml:space="preserve"> глав</w:t>
      </w:r>
      <w:r w:rsidR="005A61C6" w:rsidRPr="00190965">
        <w:rPr>
          <w:rFonts w:ascii="Times New Roman" w:hAnsi="Times New Roman" w:cs="Times New Roman"/>
          <w:sz w:val="28"/>
          <w:szCs w:val="28"/>
        </w:rPr>
        <w:t>у</w:t>
      </w:r>
      <w:r w:rsidR="005A61C6" w:rsidRPr="00190965">
        <w:rPr>
          <w:rFonts w:ascii="Times New Roman" w:hAnsi="Times New Roman" w:cs="Times New Roman"/>
          <w:sz w:val="28"/>
          <w:szCs w:val="28"/>
        </w:rPr>
        <w:t>.</w:t>
      </w:r>
    </w:p>
    <w:p w:rsidR="005A61C6" w:rsidRPr="00190965" w:rsidRDefault="005A61C6" w:rsidP="00190965">
      <w:pPr>
        <w:jc w:val="both"/>
        <w:rPr>
          <w:rFonts w:ascii="Times New Roman" w:hAnsi="Times New Roman" w:cs="Times New Roman"/>
          <w:sz w:val="28"/>
          <w:szCs w:val="28"/>
        </w:rPr>
      </w:pPr>
      <w:r w:rsidRPr="00190965">
        <w:rPr>
          <w:rFonts w:ascii="Times New Roman" w:hAnsi="Times New Roman" w:cs="Times New Roman"/>
          <w:sz w:val="28"/>
          <w:szCs w:val="28"/>
        </w:rPr>
        <w:lastRenderedPageBreak/>
        <w:tab/>
        <w:t>Заключительная глава книги называется “Оригинальные Задачи Механики Космического Полета”. Это действительно интересная подборка исследований, которые автор включает для дальнейшего обучения и просвещения читателя.</w:t>
      </w:r>
    </w:p>
    <w:p w:rsidR="005A61C6" w:rsidRPr="00190965" w:rsidRDefault="005A61C6" w:rsidP="00190965">
      <w:pPr>
        <w:ind w:firstLine="708"/>
        <w:jc w:val="both"/>
        <w:rPr>
          <w:rFonts w:ascii="Times New Roman" w:hAnsi="Times New Roman" w:cs="Times New Roman"/>
          <w:sz w:val="28"/>
          <w:szCs w:val="28"/>
        </w:rPr>
      </w:pPr>
      <w:r w:rsidRPr="00190965">
        <w:rPr>
          <w:rFonts w:ascii="Times New Roman" w:hAnsi="Times New Roman" w:cs="Times New Roman"/>
          <w:sz w:val="28"/>
          <w:szCs w:val="28"/>
        </w:rPr>
        <w:t xml:space="preserve">Подводя итог, можно сказать, что это действительно выдающаяся книга, которая дополнит книжную полку исследователей спутников и тросовых систем, но также будет представлять интерес и для инженеров по проектированию и анализу космических миссий, которые, несомненно, найдут ее полезной. </w:t>
      </w:r>
      <w:proofErr w:type="gramStart"/>
      <w:r w:rsidRPr="00190965">
        <w:rPr>
          <w:rFonts w:ascii="Times New Roman" w:hAnsi="Times New Roman" w:cs="Times New Roman"/>
          <w:sz w:val="28"/>
          <w:szCs w:val="28"/>
        </w:rPr>
        <w:t xml:space="preserve">Начальная глава по математике весьма полезна, и один из способов </w:t>
      </w:r>
      <w:r w:rsidR="00190965" w:rsidRPr="00190965">
        <w:rPr>
          <w:rFonts w:ascii="Times New Roman" w:hAnsi="Times New Roman" w:cs="Times New Roman"/>
          <w:sz w:val="28"/>
          <w:szCs w:val="28"/>
        </w:rPr>
        <w:t>работы с</w:t>
      </w:r>
      <w:r w:rsidRPr="00190965">
        <w:rPr>
          <w:rFonts w:ascii="Times New Roman" w:hAnsi="Times New Roman" w:cs="Times New Roman"/>
          <w:sz w:val="28"/>
          <w:szCs w:val="28"/>
        </w:rPr>
        <w:t xml:space="preserve"> книг</w:t>
      </w:r>
      <w:r w:rsidR="00190965" w:rsidRPr="00190965">
        <w:rPr>
          <w:rFonts w:ascii="Times New Roman" w:hAnsi="Times New Roman" w:cs="Times New Roman"/>
          <w:sz w:val="28"/>
          <w:szCs w:val="28"/>
        </w:rPr>
        <w:t>ой</w:t>
      </w:r>
      <w:r w:rsidRPr="00190965">
        <w:rPr>
          <w:rFonts w:ascii="Times New Roman" w:hAnsi="Times New Roman" w:cs="Times New Roman"/>
          <w:sz w:val="28"/>
          <w:szCs w:val="28"/>
        </w:rPr>
        <w:t xml:space="preserve"> - прочитать эту главу,</w:t>
      </w:r>
      <w:r w:rsidR="00190965" w:rsidRPr="00190965">
        <w:rPr>
          <w:rFonts w:ascii="Times New Roman" w:hAnsi="Times New Roman" w:cs="Times New Roman"/>
          <w:sz w:val="28"/>
          <w:szCs w:val="28"/>
        </w:rPr>
        <w:t xml:space="preserve"> </w:t>
      </w:r>
      <w:r w:rsidRPr="00190965">
        <w:rPr>
          <w:rFonts w:ascii="Times New Roman" w:hAnsi="Times New Roman" w:cs="Times New Roman"/>
          <w:sz w:val="28"/>
          <w:szCs w:val="28"/>
        </w:rPr>
        <w:t>углубиться в некоторые ссылки, чтобы быть уверенным в своей математической подготовке, а затем быстро взглянуть на главу 6, чтобы получить более широкую перспективу видения автора и понять контекст книги; после этого можно приступать к работе с интересующими Вас главами.</w:t>
      </w:r>
      <w:proofErr w:type="gramEnd"/>
      <w:r w:rsidR="00190965" w:rsidRPr="00190965">
        <w:rPr>
          <w:rFonts w:ascii="Times New Roman" w:hAnsi="Times New Roman" w:cs="Times New Roman"/>
          <w:sz w:val="28"/>
          <w:szCs w:val="28"/>
        </w:rPr>
        <w:t xml:space="preserve"> Эта книга действительно понравится </w:t>
      </w:r>
      <w:proofErr w:type="gramStart"/>
      <w:r w:rsidR="00190965" w:rsidRPr="00190965">
        <w:rPr>
          <w:rFonts w:ascii="Times New Roman" w:hAnsi="Times New Roman" w:cs="Times New Roman"/>
          <w:sz w:val="28"/>
          <w:szCs w:val="28"/>
        </w:rPr>
        <w:t>сообществам</w:t>
      </w:r>
      <w:proofErr w:type="gramEnd"/>
      <w:r w:rsidR="00190965" w:rsidRPr="00190965">
        <w:rPr>
          <w:rFonts w:ascii="Times New Roman" w:hAnsi="Times New Roman" w:cs="Times New Roman"/>
          <w:sz w:val="28"/>
          <w:szCs w:val="28"/>
        </w:rPr>
        <w:t xml:space="preserve"> на которые ориентируется автор, но читателю также нужно быть готовым выполнить серьезную работу, чтобы не отставать от повествования. Если читатель последует этому совету, то я уверен, что он действительно будет очень щедро вознагражден.</w:t>
      </w:r>
    </w:p>
    <w:p w:rsidR="00190965" w:rsidRPr="00190965" w:rsidRDefault="00190965" w:rsidP="00190965">
      <w:pPr>
        <w:ind w:firstLine="708"/>
        <w:jc w:val="right"/>
        <w:rPr>
          <w:rFonts w:ascii="Times New Roman" w:hAnsi="Times New Roman" w:cs="Times New Roman"/>
          <w:b/>
          <w:i/>
          <w:sz w:val="28"/>
          <w:szCs w:val="28"/>
          <w:lang w:val="en-US"/>
        </w:rPr>
      </w:pPr>
      <w:r w:rsidRPr="00190965">
        <w:rPr>
          <w:rFonts w:ascii="Times New Roman" w:hAnsi="Times New Roman" w:cs="Times New Roman"/>
          <w:b/>
          <w:i/>
          <w:sz w:val="28"/>
          <w:szCs w:val="28"/>
        </w:rPr>
        <w:t>Мэтью</w:t>
      </w:r>
      <w:r w:rsidRPr="00190965">
        <w:rPr>
          <w:rFonts w:ascii="Times New Roman" w:hAnsi="Times New Roman" w:cs="Times New Roman"/>
          <w:b/>
          <w:i/>
          <w:sz w:val="28"/>
          <w:szCs w:val="28"/>
          <w:lang w:val="en-US"/>
        </w:rPr>
        <w:t xml:space="preserve"> </w:t>
      </w:r>
      <w:r w:rsidRPr="00190965">
        <w:rPr>
          <w:rFonts w:ascii="Times New Roman" w:hAnsi="Times New Roman" w:cs="Times New Roman"/>
          <w:b/>
          <w:i/>
          <w:sz w:val="28"/>
          <w:szCs w:val="28"/>
        </w:rPr>
        <w:t>П</w:t>
      </w:r>
      <w:r w:rsidRPr="00190965">
        <w:rPr>
          <w:rFonts w:ascii="Times New Roman" w:hAnsi="Times New Roman" w:cs="Times New Roman"/>
          <w:b/>
          <w:i/>
          <w:sz w:val="28"/>
          <w:szCs w:val="28"/>
          <w:lang w:val="en-US"/>
        </w:rPr>
        <w:t xml:space="preserve">. </w:t>
      </w:r>
      <w:proofErr w:type="spellStart"/>
      <w:r w:rsidRPr="00190965">
        <w:rPr>
          <w:rFonts w:ascii="Times New Roman" w:hAnsi="Times New Roman" w:cs="Times New Roman"/>
          <w:b/>
          <w:i/>
          <w:sz w:val="28"/>
          <w:szCs w:val="28"/>
        </w:rPr>
        <w:t>Картмелл</w:t>
      </w:r>
      <w:proofErr w:type="spellEnd"/>
      <w:r w:rsidRPr="00190965">
        <w:rPr>
          <w:rFonts w:ascii="Times New Roman" w:hAnsi="Times New Roman" w:cs="Times New Roman"/>
          <w:b/>
          <w:i/>
          <w:sz w:val="28"/>
          <w:szCs w:val="28"/>
          <w:lang w:val="en-US"/>
        </w:rPr>
        <w:br/>
      </w:r>
      <w:r w:rsidRPr="00190965">
        <w:rPr>
          <w:rFonts w:ascii="Times New Roman" w:hAnsi="Times New Roman" w:cs="Times New Roman"/>
          <w:b/>
          <w:i/>
          <w:sz w:val="28"/>
          <w:szCs w:val="28"/>
        </w:rPr>
        <w:t>Профессор</w:t>
      </w:r>
      <w:r w:rsidRPr="00190965">
        <w:rPr>
          <w:rFonts w:ascii="Times New Roman" w:hAnsi="Times New Roman" w:cs="Times New Roman"/>
          <w:b/>
          <w:i/>
          <w:sz w:val="28"/>
          <w:szCs w:val="28"/>
          <w:lang w:val="en-US"/>
        </w:rPr>
        <w:t xml:space="preserve"> </w:t>
      </w:r>
      <w:r>
        <w:rPr>
          <w:rFonts w:ascii="Times New Roman" w:hAnsi="Times New Roman" w:cs="Times New Roman"/>
          <w:b/>
          <w:i/>
          <w:sz w:val="28"/>
          <w:szCs w:val="28"/>
        </w:rPr>
        <w:t>Н</w:t>
      </w:r>
      <w:r w:rsidRPr="00190965">
        <w:rPr>
          <w:rFonts w:ascii="Times New Roman" w:hAnsi="Times New Roman" w:cs="Times New Roman"/>
          <w:b/>
          <w:i/>
          <w:sz w:val="28"/>
          <w:szCs w:val="28"/>
        </w:rPr>
        <w:t>елинейной</w:t>
      </w:r>
      <w:r w:rsidRPr="00190965">
        <w:rPr>
          <w:rFonts w:ascii="Times New Roman" w:hAnsi="Times New Roman" w:cs="Times New Roman"/>
          <w:b/>
          <w:i/>
          <w:sz w:val="28"/>
          <w:szCs w:val="28"/>
          <w:lang w:val="en-US"/>
        </w:rPr>
        <w:t xml:space="preserve"> </w:t>
      </w:r>
      <w:r>
        <w:rPr>
          <w:rFonts w:ascii="Times New Roman" w:hAnsi="Times New Roman" w:cs="Times New Roman"/>
          <w:b/>
          <w:i/>
          <w:sz w:val="28"/>
          <w:szCs w:val="28"/>
        </w:rPr>
        <w:t>Д</w:t>
      </w:r>
      <w:r w:rsidRPr="00190965">
        <w:rPr>
          <w:rFonts w:ascii="Times New Roman" w:hAnsi="Times New Roman" w:cs="Times New Roman"/>
          <w:b/>
          <w:i/>
          <w:sz w:val="28"/>
          <w:szCs w:val="28"/>
        </w:rPr>
        <w:t>инамики</w:t>
      </w:r>
      <w:r w:rsidRPr="00190965">
        <w:rPr>
          <w:rFonts w:ascii="Times New Roman" w:hAnsi="Times New Roman" w:cs="Times New Roman"/>
          <w:b/>
          <w:i/>
          <w:sz w:val="28"/>
          <w:szCs w:val="28"/>
          <w:lang w:val="en-US"/>
        </w:rPr>
        <w:t>,</w:t>
      </w:r>
      <w:r w:rsidRPr="00190965">
        <w:rPr>
          <w:rFonts w:ascii="Times New Roman" w:hAnsi="Times New Roman" w:cs="Times New Roman"/>
          <w:b/>
          <w:i/>
          <w:sz w:val="28"/>
          <w:szCs w:val="28"/>
          <w:lang w:val="en-US"/>
        </w:rPr>
        <w:br/>
      </w:r>
      <w:r w:rsidRPr="00190965">
        <w:rPr>
          <w:rFonts w:ascii="Times New Roman" w:hAnsi="Times New Roman" w:cs="Times New Roman"/>
          <w:b/>
          <w:bCs/>
          <w:i/>
          <w:iCs/>
          <w:color w:val="000000"/>
          <w:sz w:val="28"/>
          <w:szCs w:val="28"/>
          <w:lang w:val="en-US"/>
        </w:rPr>
        <w:t xml:space="preserve">Aerospace Centre of Excellence, </w:t>
      </w:r>
      <w:r w:rsidRPr="00190965">
        <w:rPr>
          <w:rFonts w:ascii="Times New Roman" w:hAnsi="Times New Roman" w:cs="Times New Roman"/>
          <w:b/>
          <w:bCs/>
          <w:i/>
          <w:iCs/>
          <w:color w:val="000000"/>
          <w:sz w:val="28"/>
          <w:szCs w:val="28"/>
          <w:lang w:val="en-US"/>
        </w:rPr>
        <w:br/>
      </w:r>
      <w:r w:rsidRPr="00190965">
        <w:rPr>
          <w:rFonts w:ascii="Times New Roman" w:hAnsi="Times New Roman" w:cs="Times New Roman"/>
          <w:b/>
          <w:bCs/>
          <w:i/>
          <w:iCs/>
          <w:color w:val="000000"/>
          <w:sz w:val="28"/>
          <w:szCs w:val="28"/>
          <w:lang w:val="en-US"/>
        </w:rPr>
        <w:t xml:space="preserve">Department of Mechanical and Aerospace Engineering, </w:t>
      </w:r>
      <w:r w:rsidRPr="00190965">
        <w:rPr>
          <w:rFonts w:ascii="Times New Roman" w:hAnsi="Times New Roman" w:cs="Times New Roman"/>
          <w:b/>
          <w:bCs/>
          <w:i/>
          <w:iCs/>
          <w:color w:val="000000"/>
          <w:sz w:val="28"/>
          <w:szCs w:val="28"/>
          <w:lang w:val="en-US"/>
        </w:rPr>
        <w:br/>
      </w:r>
      <w:r w:rsidRPr="00190965">
        <w:rPr>
          <w:rFonts w:ascii="Times New Roman" w:hAnsi="Times New Roman" w:cs="Times New Roman"/>
          <w:b/>
          <w:bCs/>
          <w:i/>
          <w:iCs/>
          <w:color w:val="000000"/>
          <w:sz w:val="28"/>
          <w:szCs w:val="28"/>
          <w:lang w:val="en-US"/>
        </w:rPr>
        <w:t xml:space="preserve">University of </w:t>
      </w:r>
      <w:proofErr w:type="spellStart"/>
      <w:r w:rsidRPr="00190965">
        <w:rPr>
          <w:rFonts w:ascii="Times New Roman" w:hAnsi="Times New Roman" w:cs="Times New Roman"/>
          <w:b/>
          <w:bCs/>
          <w:i/>
          <w:iCs/>
          <w:color w:val="000000"/>
          <w:sz w:val="28"/>
          <w:szCs w:val="28"/>
          <w:lang w:val="en-US"/>
        </w:rPr>
        <w:t>Strathclyde</w:t>
      </w:r>
      <w:proofErr w:type="spellEnd"/>
    </w:p>
    <w:sectPr w:rsidR="00190965" w:rsidRPr="00190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10"/>
    <w:rsid w:val="00171C50"/>
    <w:rsid w:val="0017321B"/>
    <w:rsid w:val="00190965"/>
    <w:rsid w:val="002D536E"/>
    <w:rsid w:val="003C09AD"/>
    <w:rsid w:val="003D1BC2"/>
    <w:rsid w:val="00435107"/>
    <w:rsid w:val="00463AC1"/>
    <w:rsid w:val="005A61C6"/>
    <w:rsid w:val="00632E0C"/>
    <w:rsid w:val="007F3210"/>
    <w:rsid w:val="007F7130"/>
    <w:rsid w:val="00856C23"/>
    <w:rsid w:val="00874EB4"/>
    <w:rsid w:val="00973771"/>
    <w:rsid w:val="009745E9"/>
    <w:rsid w:val="00A15D38"/>
    <w:rsid w:val="00B53DA2"/>
    <w:rsid w:val="00C54ED3"/>
    <w:rsid w:val="00D27470"/>
    <w:rsid w:val="00E709A5"/>
    <w:rsid w:val="00EE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2019-12-03T13:35:00Z</dcterms:created>
  <dcterms:modified xsi:type="dcterms:W3CDTF">2019-12-03T13:35:00Z</dcterms:modified>
</cp:coreProperties>
</file>