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94" w:rsidRPr="00726099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Style w:val="a3"/>
        <w:tblW w:w="22218" w:type="dxa"/>
        <w:tblLayout w:type="fixed"/>
        <w:tblLook w:val="04A0" w:firstRow="1" w:lastRow="0" w:firstColumn="1" w:lastColumn="0" w:noHBand="0" w:noVBand="1"/>
      </w:tblPr>
      <w:tblGrid>
        <w:gridCol w:w="498"/>
        <w:gridCol w:w="1028"/>
        <w:gridCol w:w="850"/>
        <w:gridCol w:w="284"/>
        <w:gridCol w:w="1134"/>
        <w:gridCol w:w="1134"/>
        <w:gridCol w:w="1276"/>
        <w:gridCol w:w="1134"/>
        <w:gridCol w:w="1134"/>
        <w:gridCol w:w="992"/>
        <w:gridCol w:w="1562"/>
        <w:gridCol w:w="1698"/>
        <w:gridCol w:w="1560"/>
        <w:gridCol w:w="1559"/>
        <w:gridCol w:w="1276"/>
        <w:gridCol w:w="1417"/>
        <w:gridCol w:w="1276"/>
        <w:gridCol w:w="1417"/>
        <w:gridCol w:w="989"/>
      </w:tblGrid>
      <w:tr w:rsidR="0064503D" w:rsidRPr="00726099" w:rsidTr="00EE43F8">
        <w:trPr>
          <w:cantSplit/>
          <w:trHeight w:val="3114"/>
        </w:trPr>
        <w:tc>
          <w:tcPr>
            <w:tcW w:w="498" w:type="dxa"/>
            <w:textDirection w:val="btLr"/>
            <w:vAlign w:val="center"/>
          </w:tcPr>
          <w:p w:rsidR="00F64094" w:rsidRPr="0064503D" w:rsidRDefault="00F64094" w:rsidP="00A427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03D">
              <w:rPr>
                <w:b/>
                <w:sz w:val="18"/>
                <w:szCs w:val="18"/>
              </w:rPr>
              <w:t>Сентябрь 2015</w:t>
            </w:r>
          </w:p>
        </w:tc>
        <w:tc>
          <w:tcPr>
            <w:tcW w:w="1028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Лазерная установка HTS-300</w:t>
            </w:r>
          </w:p>
        </w:tc>
        <w:tc>
          <w:tcPr>
            <w:tcW w:w="850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Фрезерный обрабатывающий центр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MicronUCP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800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Duro</w:t>
            </w:r>
            <w:proofErr w:type="spellEnd"/>
          </w:p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Токарно-фрезерный центр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TraubTNA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300</w:t>
            </w:r>
          </w:p>
        </w:tc>
        <w:tc>
          <w:tcPr>
            <w:tcW w:w="1134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для вакуумного литья полимеров МТТ 4/05</w:t>
            </w:r>
          </w:p>
        </w:tc>
        <w:tc>
          <w:tcPr>
            <w:tcW w:w="1276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3D принтер. EDEN 350</w:t>
            </w:r>
          </w:p>
        </w:tc>
        <w:tc>
          <w:tcPr>
            <w:tcW w:w="1134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Координатно-измерительная машина DEA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Global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Perfomance</w:t>
            </w:r>
            <w:proofErr w:type="spellEnd"/>
          </w:p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Интерактивный учебный класс с учебным токарным станком СС-D6000 E и фрезерным станком CC-F1210 E с ЧПУ "CNC Омега"</w:t>
            </w:r>
          </w:p>
        </w:tc>
        <w:tc>
          <w:tcPr>
            <w:tcW w:w="992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Устройство для настройки инструментов вне станка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Zoller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Smile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400</w:t>
            </w:r>
          </w:p>
        </w:tc>
        <w:tc>
          <w:tcPr>
            <w:tcW w:w="1562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Электроэрозионный прошивочный станок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Agie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Charmilles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Agietron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Spririt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98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Электроэрозионный проволочно-вырезной станок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Agie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Charmilles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Agiecut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Classic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V2</w:t>
            </w:r>
          </w:p>
        </w:tc>
        <w:tc>
          <w:tcPr>
            <w:tcW w:w="1560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Шлифовально-заточный центр с ЧПУ ВИЗАС В3-630Ф4</w:t>
            </w:r>
          </w:p>
        </w:tc>
        <w:tc>
          <w:tcPr>
            <w:tcW w:w="1559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для вакуумного литья нержавеющих и конструкционных сталей SGA 3500</w:t>
            </w:r>
          </w:p>
        </w:tc>
        <w:tc>
          <w:tcPr>
            <w:tcW w:w="1276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воздушно-тепловой сушки 2155А</w:t>
            </w:r>
          </w:p>
        </w:tc>
        <w:tc>
          <w:tcPr>
            <w:tcW w:w="1417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hAnsi="Times New Roman"/>
                <w:sz w:val="18"/>
                <w:szCs w:val="18"/>
              </w:rPr>
              <w:t xml:space="preserve">Установка селективного лазерного сплавления металлического порошка </w:t>
            </w:r>
            <w:r w:rsidRPr="00726099">
              <w:rPr>
                <w:rFonts w:ascii="Times New Roman" w:hAnsi="Times New Roman"/>
                <w:sz w:val="18"/>
                <w:szCs w:val="18"/>
                <w:lang w:val="en-US"/>
              </w:rPr>
              <w:t>SLM</w:t>
            </w:r>
            <w:r w:rsidRPr="00726099">
              <w:rPr>
                <w:rFonts w:ascii="Times New Roman" w:hAnsi="Times New Roman"/>
                <w:sz w:val="18"/>
                <w:szCs w:val="18"/>
              </w:rPr>
              <w:t xml:space="preserve"> 280</w:t>
            </w:r>
            <w:r w:rsidRPr="00726099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HL</w:t>
            </w:r>
            <w:r w:rsidRPr="00726099">
              <w:rPr>
                <w:rFonts w:ascii="Times New Roman" w:hAnsi="Times New Roman"/>
                <w:sz w:val="18"/>
                <w:szCs w:val="18"/>
              </w:rPr>
              <w:t xml:space="preserve"> с лазером 400 Вт в базовой комплектации</w:t>
            </w:r>
          </w:p>
        </w:tc>
        <w:tc>
          <w:tcPr>
            <w:tcW w:w="1276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Автоматизированная система для подготовки смесевых топлив</w:t>
            </w:r>
          </w:p>
        </w:tc>
        <w:tc>
          <w:tcPr>
            <w:tcW w:w="1417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hAnsi="Times New Roman"/>
                <w:sz w:val="18"/>
                <w:szCs w:val="18"/>
              </w:rPr>
              <w:t>Учебно-исследовательский комплекс оборудования для исследования структуры пламени методом PLIF</w:t>
            </w:r>
          </w:p>
        </w:tc>
        <w:tc>
          <w:tcPr>
            <w:tcW w:w="989" w:type="dxa"/>
            <w:textDirection w:val="btLr"/>
            <w:vAlign w:val="center"/>
          </w:tcPr>
          <w:p w:rsidR="00F64094" w:rsidRPr="00726099" w:rsidRDefault="00F64094" w:rsidP="00A427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6099">
              <w:rPr>
                <w:rFonts w:ascii="Times New Roman" w:hAnsi="Times New Roman"/>
                <w:sz w:val="18"/>
                <w:szCs w:val="18"/>
              </w:rPr>
              <w:t xml:space="preserve">Учебно-исследовательский комплекс оборудования для анализа структуры </w:t>
            </w:r>
            <w:proofErr w:type="spellStart"/>
            <w:r w:rsidRPr="00726099">
              <w:rPr>
                <w:rFonts w:ascii="Times New Roman" w:hAnsi="Times New Roman"/>
                <w:sz w:val="18"/>
                <w:szCs w:val="18"/>
              </w:rPr>
              <w:t>микропотоков</w:t>
            </w:r>
            <w:proofErr w:type="spellEnd"/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F64094" w:rsidRPr="0064503D" w:rsidRDefault="00F64094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64094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F64094" w:rsidRPr="0064503D" w:rsidRDefault="00F64094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64094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64094" w:rsidRPr="00726099" w:rsidRDefault="00F64094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НИИ механики МГУ</w:t>
            </w: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ИПУ РАН</w:t>
            </w: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64503D" w:rsidP="00025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Собств. </w:t>
            </w:r>
            <w:r w:rsidR="00A427AB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ольз.</w:t>
            </w:r>
          </w:p>
        </w:tc>
        <w:tc>
          <w:tcPr>
            <w:tcW w:w="85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ИПУ РАН</w:t>
            </w: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85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  <w:bookmarkStart w:id="0" w:name="_GoBack"/>
            <w:bookmarkEnd w:id="0"/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ИПУ РАН</w:t>
            </w:r>
          </w:p>
        </w:tc>
      </w:tr>
      <w:tr w:rsidR="00EE43F8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ИПУ РАН</w:t>
            </w: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EE43F8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gridSpan w:val="2"/>
            <w:shd w:val="clear" w:color="auto" w:fill="DDD9C3" w:themeFill="background2" w:themeFillShade="E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НИИ механики МГУ</w:t>
            </w:r>
          </w:p>
        </w:tc>
      </w:tr>
      <w:tr w:rsidR="00EE43F8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НИИ механики МГУ</w:t>
            </w: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26099">
              <w:rPr>
                <w:sz w:val="18"/>
                <w:szCs w:val="18"/>
              </w:rPr>
              <w:t>ВлГУ</w:t>
            </w:r>
            <w:proofErr w:type="spellEnd"/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DDD9C3" w:themeFill="background2" w:themeFillShade="E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НИИ механики МГУ</w:t>
            </w:r>
          </w:p>
        </w:tc>
      </w:tr>
      <w:tr w:rsidR="00EE43F8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proofErr w:type="spellStart"/>
            <w:r w:rsidRPr="00726099">
              <w:rPr>
                <w:sz w:val="18"/>
                <w:szCs w:val="18"/>
              </w:rPr>
              <w:t>ВлГУ</w:t>
            </w:r>
            <w:proofErr w:type="spellEnd"/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A427AB" w:rsidRPr="00726099" w:rsidTr="00025F69">
        <w:trPr>
          <w:cantSplit/>
          <w:trHeight w:val="1134"/>
        </w:trPr>
        <w:tc>
          <w:tcPr>
            <w:tcW w:w="498" w:type="dxa"/>
            <w:shd w:val="clear" w:color="auto" w:fill="E5B8B7" w:themeFill="accent2" w:themeFillTint="66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64503D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Баранова»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  <w:tr w:rsidR="00025F69" w:rsidRPr="00726099" w:rsidTr="00025F69">
        <w:trPr>
          <w:cantSplit/>
          <w:trHeight w:val="1134"/>
        </w:trPr>
        <w:tc>
          <w:tcPr>
            <w:tcW w:w="498" w:type="dxa"/>
          </w:tcPr>
          <w:p w:rsidR="00726099" w:rsidRPr="0064503D" w:rsidRDefault="00726099" w:rsidP="002B6F39">
            <w:pPr>
              <w:pStyle w:val="a4"/>
              <w:numPr>
                <w:ilvl w:val="0"/>
                <w:numId w:val="1"/>
              </w:numPr>
              <w:ind w:left="142" w:firstLine="0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025F69" w:rsidP="00025F69">
            <w:pPr>
              <w:jc w:val="center"/>
              <w:rPr>
                <w:sz w:val="18"/>
                <w:szCs w:val="18"/>
              </w:rPr>
            </w:pPr>
            <w:r w:rsidRPr="00025F69">
              <w:rPr>
                <w:sz w:val="18"/>
                <w:szCs w:val="18"/>
              </w:rPr>
              <w:t>Собств. польз.</w:t>
            </w: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ФГУП «ЦИАМ им. П.И. Ба</w:t>
            </w:r>
            <w:r w:rsidRPr="00EE43F8">
              <w:rPr>
                <w:sz w:val="18"/>
                <w:szCs w:val="18"/>
                <w:shd w:val="clear" w:color="auto" w:fill="B6DDE8" w:themeFill="accent5" w:themeFillTint="66"/>
              </w:rPr>
              <w:t>р</w:t>
            </w:r>
            <w:r w:rsidRPr="00726099">
              <w:rPr>
                <w:sz w:val="18"/>
                <w:szCs w:val="18"/>
              </w:rPr>
              <w:t>анова»</w:t>
            </w:r>
          </w:p>
        </w:tc>
        <w:tc>
          <w:tcPr>
            <w:tcW w:w="1417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6099" w:rsidRPr="00726099" w:rsidRDefault="00726099" w:rsidP="00025F6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4094" w:rsidRPr="00726099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094" w:rsidRPr="00726099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094" w:rsidRPr="00726099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094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E43F8" w:rsidRDefault="00EE43F8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E43F8" w:rsidRDefault="00EE43F8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E43F8" w:rsidRDefault="00EE43F8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E43F8" w:rsidRPr="00726099" w:rsidRDefault="00EE43F8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094" w:rsidRPr="00726099" w:rsidRDefault="00F64094" w:rsidP="00DA44F1">
      <w:pPr>
        <w:widowControl w:val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A44F1" w:rsidRPr="00726099" w:rsidRDefault="00726099" w:rsidP="00DA44F1">
      <w:pPr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А</w:t>
      </w:r>
      <w:r w:rsidR="00DA44F1" w:rsidRPr="00726099">
        <w:rPr>
          <w:rFonts w:ascii="Times New Roman" w:eastAsia="Times New Roman" w:hAnsi="Times New Roman"/>
          <w:b/>
          <w:sz w:val="18"/>
          <w:szCs w:val="18"/>
          <w:lang w:eastAsia="ru-RU"/>
        </w:rPr>
        <w:t>налитическое и лабораторное оборудование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410"/>
        <w:gridCol w:w="2835"/>
        <w:gridCol w:w="2410"/>
      </w:tblGrid>
      <w:tr w:rsidR="00DA44F1" w:rsidRPr="00726099" w:rsidTr="00726099">
        <w:trPr>
          <w:cantSplit/>
          <w:trHeight w:val="2258"/>
        </w:trPr>
        <w:tc>
          <w:tcPr>
            <w:tcW w:w="1242" w:type="dxa"/>
          </w:tcPr>
          <w:p w:rsidR="00DA44F1" w:rsidRPr="00726099" w:rsidRDefault="00DA44F1" w:rsidP="00ED0DDF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Сентябрь 2015</w:t>
            </w:r>
          </w:p>
        </w:tc>
        <w:tc>
          <w:tcPr>
            <w:tcW w:w="2268" w:type="dxa"/>
          </w:tcPr>
          <w:p w:rsidR="00DA44F1" w:rsidRPr="00726099" w:rsidRDefault="00DA44F1" w:rsidP="002B6F39">
            <w:pPr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Измерительный прибор для контроля шероховатости и волнистости поверхности HOMMEL-ETAMIC W55-R20-300</w:t>
            </w:r>
          </w:p>
        </w:tc>
        <w:tc>
          <w:tcPr>
            <w:tcW w:w="1843" w:type="dxa"/>
          </w:tcPr>
          <w:p w:rsidR="00DA44F1" w:rsidRPr="00726099" w:rsidRDefault="00DA44F1" w:rsidP="002B6F39">
            <w:pPr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Высокоскоростная электронно-оптическая видеокамера</w:t>
            </w:r>
          </w:p>
        </w:tc>
        <w:tc>
          <w:tcPr>
            <w:tcW w:w="2410" w:type="dxa"/>
          </w:tcPr>
          <w:p w:rsidR="00DA44F1" w:rsidRPr="00726099" w:rsidRDefault="00DA44F1" w:rsidP="002B6F39">
            <w:pPr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Динамометр "</w:t>
            </w:r>
            <w:proofErr w:type="spellStart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Kistler</w:t>
            </w:r>
            <w:proofErr w:type="spellEnd"/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835" w:type="dxa"/>
          </w:tcPr>
          <w:p w:rsidR="00DA44F1" w:rsidRPr="00726099" w:rsidRDefault="00DA44F1" w:rsidP="002B6F39">
            <w:pPr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оборудования для впрыска частиц при исследовании потоков</w:t>
            </w:r>
          </w:p>
        </w:tc>
        <w:tc>
          <w:tcPr>
            <w:tcW w:w="2410" w:type="dxa"/>
          </w:tcPr>
          <w:p w:rsidR="00DA44F1" w:rsidRPr="00726099" w:rsidRDefault="00DA44F1" w:rsidP="002B6F39">
            <w:pPr>
              <w:rPr>
                <w:sz w:val="18"/>
                <w:szCs w:val="18"/>
              </w:rPr>
            </w:pPr>
            <w:r w:rsidRPr="00726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Пирометр IP 140</w:t>
            </w: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ОАО «Кузнецов»</w:t>
            </w:r>
          </w:p>
        </w:tc>
        <w:tc>
          <w:tcPr>
            <w:tcW w:w="2410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 xml:space="preserve">г. </w:t>
            </w:r>
            <w:proofErr w:type="spellStart"/>
            <w:r w:rsidRPr="00726099">
              <w:rPr>
                <w:sz w:val="18"/>
                <w:szCs w:val="18"/>
              </w:rPr>
              <w:t>Лунд</w:t>
            </w:r>
            <w:proofErr w:type="spellEnd"/>
            <w:r w:rsidRPr="00726099">
              <w:rPr>
                <w:sz w:val="18"/>
                <w:szCs w:val="18"/>
              </w:rPr>
              <w:t>, Швеция</w:t>
            </w: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  <w:shd w:val="clear" w:color="auto" w:fill="E5B8B7" w:themeFill="accent2" w:themeFillTint="66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  <w:tr w:rsidR="00726099" w:rsidRPr="00726099" w:rsidTr="00726099">
        <w:tc>
          <w:tcPr>
            <w:tcW w:w="1242" w:type="dxa"/>
          </w:tcPr>
          <w:p w:rsidR="00726099" w:rsidRPr="00726099" w:rsidRDefault="00726099" w:rsidP="00ED0DDF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099" w:rsidRPr="00726099" w:rsidRDefault="00726099" w:rsidP="00751EBA">
            <w:pPr>
              <w:rPr>
                <w:sz w:val="18"/>
                <w:szCs w:val="18"/>
              </w:rPr>
            </w:pPr>
            <w:r w:rsidRPr="00726099">
              <w:rPr>
                <w:sz w:val="18"/>
                <w:szCs w:val="18"/>
              </w:rPr>
              <w:t>ФГАОУ ВО «</w:t>
            </w:r>
            <w:proofErr w:type="spellStart"/>
            <w:r w:rsidRPr="00726099">
              <w:rPr>
                <w:sz w:val="18"/>
                <w:szCs w:val="18"/>
              </w:rPr>
              <w:t>СПбПУ</w:t>
            </w:r>
            <w:proofErr w:type="spellEnd"/>
            <w:r w:rsidRPr="00726099">
              <w:rPr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726099" w:rsidRPr="00726099" w:rsidRDefault="00726099" w:rsidP="002B6F39">
            <w:pPr>
              <w:rPr>
                <w:sz w:val="18"/>
                <w:szCs w:val="18"/>
              </w:rPr>
            </w:pPr>
          </w:p>
        </w:tc>
      </w:tr>
    </w:tbl>
    <w:p w:rsidR="00DA44F1" w:rsidRPr="00726099" w:rsidRDefault="00DA44F1">
      <w:pPr>
        <w:rPr>
          <w:sz w:val="18"/>
          <w:szCs w:val="18"/>
        </w:rPr>
      </w:pPr>
    </w:p>
    <w:p w:rsidR="00DA44F1" w:rsidRPr="00726099" w:rsidRDefault="00DA44F1">
      <w:pPr>
        <w:rPr>
          <w:sz w:val="18"/>
          <w:szCs w:val="18"/>
        </w:rPr>
      </w:pPr>
    </w:p>
    <w:p w:rsidR="00F64094" w:rsidRPr="00726099" w:rsidRDefault="00F64094">
      <w:pPr>
        <w:rPr>
          <w:sz w:val="18"/>
          <w:szCs w:val="18"/>
        </w:rPr>
      </w:pPr>
    </w:p>
    <w:p w:rsidR="00DA44F1" w:rsidRPr="00726099" w:rsidRDefault="00DA44F1">
      <w:pPr>
        <w:rPr>
          <w:sz w:val="18"/>
          <w:szCs w:val="18"/>
        </w:rPr>
      </w:pPr>
    </w:p>
    <w:p w:rsidR="00DA44F1" w:rsidRPr="00726099" w:rsidRDefault="00DA44F1">
      <w:pPr>
        <w:rPr>
          <w:sz w:val="18"/>
          <w:szCs w:val="18"/>
        </w:rPr>
      </w:pPr>
    </w:p>
    <w:sectPr w:rsidR="00DA44F1" w:rsidRPr="00726099" w:rsidSect="0064503D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0149"/>
    <w:multiLevelType w:val="hybridMultilevel"/>
    <w:tmpl w:val="F31C1F62"/>
    <w:lvl w:ilvl="0" w:tplc="4C3E3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3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C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E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2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D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08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2C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6971B5"/>
    <w:multiLevelType w:val="hybridMultilevel"/>
    <w:tmpl w:val="5FA00830"/>
    <w:lvl w:ilvl="0" w:tplc="C98E0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2BBF"/>
    <w:multiLevelType w:val="hybridMultilevel"/>
    <w:tmpl w:val="0C207FBA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10DA"/>
    <w:multiLevelType w:val="hybridMultilevel"/>
    <w:tmpl w:val="5FA00830"/>
    <w:lvl w:ilvl="0" w:tplc="C98E0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66"/>
    <w:rsid w:val="00025F69"/>
    <w:rsid w:val="00201466"/>
    <w:rsid w:val="0064503D"/>
    <w:rsid w:val="00726099"/>
    <w:rsid w:val="00A017EF"/>
    <w:rsid w:val="00A427AB"/>
    <w:rsid w:val="00B019A0"/>
    <w:rsid w:val="00B836B3"/>
    <w:rsid w:val="00BD44CA"/>
    <w:rsid w:val="00CB53CF"/>
    <w:rsid w:val="00D31A70"/>
    <w:rsid w:val="00DA44F1"/>
    <w:rsid w:val="00ED0DDF"/>
    <w:rsid w:val="00EE43F8"/>
    <w:rsid w:val="00F6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7</cp:revision>
  <dcterms:created xsi:type="dcterms:W3CDTF">2015-09-23T10:48:00Z</dcterms:created>
  <dcterms:modified xsi:type="dcterms:W3CDTF">2015-09-25T10:02:00Z</dcterms:modified>
</cp:coreProperties>
</file>