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6E" w:rsidRPr="0084716C" w:rsidRDefault="00DE156E" w:rsidP="00DE156E">
      <w:pPr>
        <w:ind w:left="23" w:right="23"/>
        <w:jc w:val="center"/>
        <w:rPr>
          <w:szCs w:val="27"/>
        </w:rPr>
      </w:pPr>
      <w:r w:rsidRPr="0084716C">
        <w:rPr>
          <w:iCs/>
          <w:szCs w:val="27"/>
        </w:rPr>
        <w:t xml:space="preserve">СОГЛАСИЕ </w:t>
      </w:r>
    </w:p>
    <w:p w:rsidR="00DE156E" w:rsidRPr="0084716C" w:rsidRDefault="00DE156E" w:rsidP="00DE156E">
      <w:pPr>
        <w:ind w:left="23" w:right="23"/>
        <w:jc w:val="center"/>
        <w:rPr>
          <w:bCs/>
          <w:szCs w:val="27"/>
        </w:rPr>
      </w:pPr>
      <w:r w:rsidRPr="0084716C">
        <w:rPr>
          <w:bCs/>
          <w:szCs w:val="27"/>
        </w:rPr>
        <w:t>на обработку персональных данных</w:t>
      </w:r>
      <w:r w:rsidRPr="0044128E">
        <w:rPr>
          <w:bCs/>
          <w:szCs w:val="27"/>
        </w:rPr>
        <w:t xml:space="preserve"> </w:t>
      </w:r>
      <w:r w:rsidRPr="0084716C">
        <w:rPr>
          <w:bCs/>
          <w:szCs w:val="27"/>
        </w:rPr>
        <w:t xml:space="preserve">абитуриента, </w:t>
      </w:r>
    </w:p>
    <w:p w:rsidR="00DE156E" w:rsidRDefault="00DE156E" w:rsidP="00DE156E">
      <w:pPr>
        <w:ind w:left="23" w:right="23"/>
        <w:jc w:val="center"/>
        <w:rPr>
          <w:b/>
          <w:bCs/>
          <w:szCs w:val="27"/>
        </w:rPr>
      </w:pPr>
      <w:r w:rsidRPr="0084716C">
        <w:rPr>
          <w:bCs/>
          <w:szCs w:val="27"/>
        </w:rPr>
        <w:t>разрешенных для распространения</w:t>
      </w:r>
    </w:p>
    <w:p w:rsidR="00DE156E" w:rsidRPr="00B37209" w:rsidRDefault="00DE156E" w:rsidP="00DE156E">
      <w:pPr>
        <w:ind w:left="23" w:right="23"/>
        <w:jc w:val="center"/>
        <w:rPr>
          <w:szCs w:val="27"/>
        </w:rPr>
      </w:pPr>
    </w:p>
    <w:p w:rsidR="00DE156E" w:rsidRPr="00B37209" w:rsidRDefault="00DE156E" w:rsidP="00DE156E">
      <w:pPr>
        <w:ind w:left="-426" w:right="23"/>
        <w:rPr>
          <w:szCs w:val="27"/>
        </w:rPr>
      </w:pPr>
      <w:proofErr w:type="gramStart"/>
      <w:r w:rsidRPr="00B37209">
        <w:rPr>
          <w:szCs w:val="27"/>
        </w:rPr>
        <w:t>Я</w:t>
      </w:r>
      <w:r>
        <w:rPr>
          <w:szCs w:val="27"/>
        </w:rPr>
        <w:t>,</w:t>
      </w:r>
      <w:r w:rsidRPr="000E0FFC">
        <w:rPr>
          <w:szCs w:val="27"/>
          <w:u w:val="single"/>
        </w:rPr>
        <w:t xml:space="preserve">   </w:t>
      </w:r>
      <w:proofErr w:type="gramEnd"/>
      <w:r w:rsidRPr="000E0FFC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szCs w:val="27"/>
          <w:u w:val="single"/>
        </w:rPr>
        <w:t xml:space="preserve">       </w:t>
      </w:r>
      <w:r>
        <w:rPr>
          <w:szCs w:val="27"/>
        </w:rPr>
        <w:t>,</w:t>
      </w:r>
    </w:p>
    <w:p w:rsidR="00DE156E" w:rsidRPr="00D745F5" w:rsidRDefault="00DE156E" w:rsidP="00DE156E">
      <w:pPr>
        <w:ind w:left="-426" w:right="23"/>
        <w:jc w:val="center"/>
        <w:rPr>
          <w:sz w:val="16"/>
          <w:szCs w:val="27"/>
        </w:rPr>
      </w:pPr>
      <w:r w:rsidRPr="00D745F5">
        <w:rPr>
          <w:sz w:val="16"/>
          <w:szCs w:val="27"/>
        </w:rPr>
        <w:t>(</w:t>
      </w:r>
      <w:r>
        <w:rPr>
          <w:sz w:val="16"/>
          <w:szCs w:val="27"/>
        </w:rPr>
        <w:t>Ф.И.О. полностью</w:t>
      </w:r>
      <w:r w:rsidRPr="00D745F5">
        <w:rPr>
          <w:sz w:val="16"/>
          <w:szCs w:val="27"/>
        </w:rPr>
        <w:t>)</w:t>
      </w:r>
    </w:p>
    <w:p w:rsidR="00DE156E" w:rsidRDefault="00DE156E" w:rsidP="00DE156E">
      <w:pPr>
        <w:ind w:left="-426" w:right="23"/>
        <w:jc w:val="both"/>
        <w:rPr>
          <w:szCs w:val="27"/>
        </w:rPr>
      </w:pPr>
      <w:r w:rsidRPr="000E0FFC">
        <w:rPr>
          <w:szCs w:val="27"/>
        </w:rPr>
        <w:t>зарегистрированный(</w:t>
      </w:r>
      <w:proofErr w:type="spellStart"/>
      <w:r w:rsidRPr="000E0FFC">
        <w:rPr>
          <w:szCs w:val="27"/>
        </w:rPr>
        <w:t>ая</w:t>
      </w:r>
      <w:proofErr w:type="spellEnd"/>
      <w:r w:rsidRPr="000E0FFC">
        <w:rPr>
          <w:szCs w:val="27"/>
        </w:rPr>
        <w:t xml:space="preserve">) по </w:t>
      </w:r>
      <w:proofErr w:type="gramStart"/>
      <w:r w:rsidRPr="000E0FFC">
        <w:rPr>
          <w:szCs w:val="27"/>
        </w:rPr>
        <w:t>адресу:</w:t>
      </w:r>
      <w:r>
        <w:rPr>
          <w:szCs w:val="27"/>
          <w:u w:val="single"/>
        </w:rPr>
        <w:t xml:space="preserve"> </w:t>
      </w:r>
      <w:r w:rsidRPr="000E0FFC">
        <w:rPr>
          <w:szCs w:val="27"/>
          <w:u w:val="single"/>
        </w:rPr>
        <w:t xml:space="preserve">  </w:t>
      </w:r>
      <w:proofErr w:type="gramEnd"/>
      <w:r w:rsidRPr="000E0FFC">
        <w:rPr>
          <w:szCs w:val="27"/>
          <w:u w:val="single"/>
        </w:rPr>
        <w:t xml:space="preserve">                                                                                             </w:t>
      </w:r>
      <w:r>
        <w:rPr>
          <w:szCs w:val="27"/>
          <w:u w:val="single"/>
        </w:rPr>
        <w:t xml:space="preserve">         </w:t>
      </w:r>
      <w:r w:rsidRPr="000E0FFC">
        <w:rPr>
          <w:color w:val="FFFFFF" w:themeColor="background1"/>
          <w:szCs w:val="27"/>
          <w:u w:val="single"/>
        </w:rPr>
        <w:t>.</w:t>
      </w:r>
      <w:r w:rsidRPr="000E0FFC">
        <w:rPr>
          <w:szCs w:val="27"/>
        </w:rPr>
        <w:t xml:space="preserve"> </w:t>
      </w:r>
    </w:p>
    <w:p w:rsidR="00DE156E" w:rsidRPr="000E0FFC" w:rsidRDefault="00DE156E" w:rsidP="00DE156E">
      <w:pPr>
        <w:ind w:left="-426" w:right="23"/>
        <w:jc w:val="both"/>
        <w:rPr>
          <w:szCs w:val="27"/>
          <w:u w:val="single"/>
        </w:rPr>
      </w:pPr>
      <w:r w:rsidRPr="000E0FFC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szCs w:val="27"/>
          <w:u w:val="single"/>
        </w:rPr>
        <w:t xml:space="preserve">          </w:t>
      </w:r>
      <w:r>
        <w:rPr>
          <w:szCs w:val="27"/>
        </w:rPr>
        <w:t>,</w:t>
      </w:r>
    </w:p>
    <w:p w:rsidR="00DE156E" w:rsidRDefault="00DE156E" w:rsidP="00DE156E">
      <w:pPr>
        <w:ind w:left="-426" w:right="23"/>
        <w:jc w:val="both"/>
        <w:rPr>
          <w:szCs w:val="27"/>
        </w:rPr>
      </w:pPr>
      <w:r w:rsidRPr="000E0FFC">
        <w:rPr>
          <w:szCs w:val="27"/>
        </w:rPr>
        <w:t>телефон контакта</w:t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proofErr w:type="gramStart"/>
      <w:r w:rsidRPr="000E0FFC">
        <w:rPr>
          <w:szCs w:val="27"/>
          <w:u w:val="single"/>
        </w:rPr>
        <w:tab/>
      </w:r>
      <w:r>
        <w:rPr>
          <w:szCs w:val="27"/>
          <w:u w:val="single"/>
        </w:rPr>
        <w:t xml:space="preserve"> </w:t>
      </w:r>
      <w:r>
        <w:rPr>
          <w:szCs w:val="27"/>
        </w:rPr>
        <w:t>,</w:t>
      </w:r>
      <w:proofErr w:type="gramEnd"/>
      <w:r>
        <w:rPr>
          <w:szCs w:val="27"/>
        </w:rPr>
        <w:t xml:space="preserve"> адрес электронной почты:</w:t>
      </w:r>
      <w:r w:rsidRPr="0084716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>
        <w:rPr>
          <w:szCs w:val="27"/>
          <w:u w:val="single"/>
        </w:rPr>
        <w:t xml:space="preserve">     </w:t>
      </w:r>
      <w:r>
        <w:rPr>
          <w:szCs w:val="27"/>
        </w:rPr>
        <w:t>,</w:t>
      </w:r>
    </w:p>
    <w:p w:rsidR="00DE156E" w:rsidRPr="00CC3B58" w:rsidRDefault="00DE156E" w:rsidP="00DE156E">
      <w:pPr>
        <w:ind w:left="-426" w:right="23"/>
        <w:jc w:val="both"/>
        <w:rPr>
          <w:szCs w:val="27"/>
        </w:rPr>
      </w:pPr>
      <w:r w:rsidRPr="00CC3B58">
        <w:rPr>
          <w:szCs w:val="27"/>
        </w:rPr>
        <w:t xml:space="preserve">руководствуясь ст. 10.1 Федерального закона Российской Федерации от 27 июля 2006 г. </w:t>
      </w:r>
      <w:r>
        <w:rPr>
          <w:szCs w:val="27"/>
        </w:rPr>
        <w:t>№</w:t>
      </w:r>
      <w:r w:rsidRPr="00CC3B58">
        <w:rPr>
          <w:szCs w:val="27"/>
        </w:rPr>
        <w:t>152</w:t>
      </w:r>
      <w:r>
        <w:rPr>
          <w:szCs w:val="27"/>
        </w:rPr>
        <w:t>-</w:t>
      </w:r>
      <w:r w:rsidRPr="00CC3B58">
        <w:rPr>
          <w:szCs w:val="27"/>
        </w:rPr>
        <w:t xml:space="preserve">ФЗ «О персональных данных» (далее </w:t>
      </w:r>
      <w:r>
        <w:rPr>
          <w:szCs w:val="27"/>
        </w:rPr>
        <w:t>–</w:t>
      </w:r>
      <w:r w:rsidRPr="00CC3B58">
        <w:rPr>
          <w:szCs w:val="27"/>
        </w:rPr>
        <w:t xml:space="preserve"> Закон) свободно, своей волей и в своем интересе заявляю о своем согласии на обработку персональных данных</w:t>
      </w:r>
      <w:r>
        <w:rPr>
          <w:szCs w:val="27"/>
        </w:rPr>
        <w:t>,</w:t>
      </w:r>
      <w:r w:rsidRPr="00CC3B58">
        <w:rPr>
          <w:szCs w:val="27"/>
        </w:rPr>
        <w:t xml:space="preserve"> разрешенных мною для распространения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</w:t>
      </w:r>
      <w:r>
        <w:rPr>
          <w:szCs w:val="27"/>
        </w:rPr>
        <w:t xml:space="preserve"> </w:t>
      </w:r>
      <w:r w:rsidRPr="00CC3B58">
        <w:rPr>
          <w:szCs w:val="27"/>
        </w:rPr>
        <w:t>Королева (Самарский университет)» (</w:t>
      </w:r>
      <w:r>
        <w:rPr>
          <w:szCs w:val="27"/>
        </w:rPr>
        <w:t>Да</w:t>
      </w:r>
      <w:r w:rsidRPr="00CC3B58">
        <w:rPr>
          <w:szCs w:val="27"/>
        </w:rPr>
        <w:t xml:space="preserve">лее </w:t>
      </w:r>
      <w:r>
        <w:rPr>
          <w:szCs w:val="27"/>
        </w:rPr>
        <w:t>–</w:t>
      </w:r>
      <w:r w:rsidRPr="00CC3B58">
        <w:rPr>
          <w:szCs w:val="27"/>
        </w:rPr>
        <w:t xml:space="preserve"> университет), ИНН 6316000632, ОГРН 1026301168310, юридический адрес: Московское шоссе</w:t>
      </w:r>
      <w:r>
        <w:rPr>
          <w:szCs w:val="27"/>
        </w:rPr>
        <w:t>,</w:t>
      </w:r>
      <w:r w:rsidRPr="00CC3B58">
        <w:rPr>
          <w:szCs w:val="27"/>
        </w:rPr>
        <w:t xml:space="preserve"> д. 34, г. Самара. 443086.</w:t>
      </w:r>
    </w:p>
    <w:p w:rsidR="00DE156E" w:rsidRPr="00CC3B58" w:rsidRDefault="00DE156E" w:rsidP="00DE156E">
      <w:pPr>
        <w:ind w:left="-426" w:right="23"/>
        <w:jc w:val="both"/>
        <w:rPr>
          <w:szCs w:val="27"/>
        </w:rPr>
      </w:pPr>
      <w:r w:rsidRPr="00CC3B58">
        <w:rPr>
          <w:szCs w:val="27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абитуриента: </w:t>
      </w:r>
      <w:r w:rsidRPr="000F6E1D">
        <w:rPr>
          <w:szCs w:val="27"/>
        </w:rPr>
        <w:t>https://ssau.ru/priem</w:t>
      </w:r>
      <w:r>
        <w:rPr>
          <w:szCs w:val="27"/>
        </w:rPr>
        <w:t>; https://ssau.ru/events_</w:t>
      </w:r>
      <w:r w:rsidRPr="00CC3B58">
        <w:rPr>
          <w:szCs w:val="27"/>
        </w:rPr>
        <w:t>news/news/polet; https://ssau.ru/resources/su; https://ssau.ru/priem/ord; https://ssau.ru/news.</w:t>
      </w:r>
    </w:p>
    <w:p w:rsidR="00DE156E" w:rsidRDefault="00DE156E" w:rsidP="00DE156E">
      <w:pPr>
        <w:ind w:left="-426" w:right="23"/>
        <w:jc w:val="both"/>
        <w:rPr>
          <w:szCs w:val="27"/>
        </w:rPr>
      </w:pPr>
    </w:p>
    <w:p w:rsidR="00DE156E" w:rsidRPr="000F6E1D" w:rsidRDefault="00DE156E" w:rsidP="00DE156E">
      <w:pPr>
        <w:ind w:left="-426" w:right="23"/>
        <w:jc w:val="both"/>
        <w:rPr>
          <w:szCs w:val="27"/>
        </w:rPr>
      </w:pPr>
      <w:r w:rsidRPr="000F6E1D">
        <w:rPr>
          <w:szCs w:val="27"/>
        </w:rPr>
        <w:t>Цель (цели) обработки персональных данных: отражение на информационных ресурсах университета сведений, предусмотренных законодательством Российской Федерации; обеспечение реализации прав граждан на поступление в университет в соответствии с требованиями законодательства, обеспечение личной безопасности</w:t>
      </w:r>
      <w:r>
        <w:rPr>
          <w:szCs w:val="27"/>
        </w:rPr>
        <w:t>,</w:t>
      </w:r>
      <w:r w:rsidRPr="000F6E1D">
        <w:rPr>
          <w:szCs w:val="27"/>
        </w:rPr>
        <w:t xml:space="preserve"> осуществление деятельности в соответствии с Уставом университета</w:t>
      </w:r>
      <w:r>
        <w:rPr>
          <w:szCs w:val="27"/>
        </w:rPr>
        <w:t>,</w:t>
      </w:r>
      <w:r w:rsidRPr="000F6E1D">
        <w:rPr>
          <w:szCs w:val="27"/>
        </w:rPr>
        <w:t xml:space="preserve"> формирование и ведение информационных систем обеспечения процесса поступления в университет и деятельности университета.</w:t>
      </w:r>
    </w:p>
    <w:p w:rsidR="00DE156E" w:rsidRPr="000F6E1D" w:rsidRDefault="00DE156E" w:rsidP="00DE156E">
      <w:pPr>
        <w:ind w:left="-426" w:right="23"/>
        <w:jc w:val="both"/>
        <w:rPr>
          <w:szCs w:val="27"/>
        </w:rPr>
      </w:pPr>
    </w:p>
    <w:p w:rsidR="00DE156E" w:rsidRPr="000F6E1D" w:rsidRDefault="00DE156E" w:rsidP="00DE156E">
      <w:pPr>
        <w:ind w:left="-426" w:right="23"/>
        <w:jc w:val="both"/>
        <w:rPr>
          <w:szCs w:val="27"/>
        </w:rPr>
      </w:pPr>
      <w:r w:rsidRPr="000F6E1D">
        <w:rPr>
          <w:szCs w:val="27"/>
        </w:rPr>
        <w:t>Категории и перечень персональных данных, на обработку которых дается согласие:</w:t>
      </w:r>
    </w:p>
    <w:p w:rsidR="00DE156E" w:rsidRPr="000F6E1D" w:rsidRDefault="00DE156E" w:rsidP="00DE156E">
      <w:pPr>
        <w:ind w:left="-426" w:right="23"/>
        <w:jc w:val="both"/>
        <w:rPr>
          <w:szCs w:val="27"/>
        </w:rPr>
      </w:pPr>
      <w:r w:rsidRPr="000F6E1D">
        <w:rPr>
          <w:szCs w:val="27"/>
        </w:rPr>
        <w:t>Общая категория: фамилия, имя, отчество (при наличии), номер страхового свидетельства обязательного пенсионного страхования (при наличии), уникальный код, присвоенный поступающему (при отсутствии указанного свидетельства); основание приема без вступительных испытаний; количество баллов за индивидуальные достижения; наличие преимущественных прав зачисления; сумма конкурсных баллов (за вступительные испытания и индивидуальные достижения); сумма баллов за вступительные испытания; количество баллов за каждое вступительное испытание; количество баллов за индивидуальные достижения; наличие преимущественных прав зачисления; наличие заявления о согласии на зачисление</w:t>
      </w:r>
    </w:p>
    <w:p w:rsidR="00DE156E" w:rsidRDefault="00DE156E" w:rsidP="00DE156E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</w:p>
    <w:p w:rsidR="00DE156E" w:rsidRPr="000F6E1D" w:rsidRDefault="00DE156E" w:rsidP="00DE156E">
      <w:pPr>
        <w:widowControl w:val="0"/>
        <w:autoSpaceDE w:val="0"/>
        <w:autoSpaceDN w:val="0"/>
        <w:spacing w:line="235" w:lineRule="auto"/>
        <w:ind w:left="-426" w:right="23"/>
        <w:jc w:val="both"/>
        <w:rPr>
          <w:lang w:eastAsia="en-US"/>
        </w:rPr>
      </w:pPr>
      <w:r w:rsidRPr="000F6E1D">
        <w:rPr>
          <w:lang w:eastAsia="en-US"/>
        </w:rPr>
        <w:t>Персональные данные абитуриента специальной и биометрической категории не используются на информационных ресурсах университета, посредством которых осуществляется предоставление доступа неограниченному кругу лиц.</w:t>
      </w:r>
    </w:p>
    <w:p w:rsidR="00DE156E" w:rsidRPr="000F6E1D" w:rsidRDefault="00DE156E" w:rsidP="00DE156E">
      <w:pPr>
        <w:widowControl w:val="0"/>
        <w:autoSpaceDE w:val="0"/>
        <w:autoSpaceDN w:val="0"/>
        <w:spacing w:line="235" w:lineRule="auto"/>
        <w:ind w:left="-426" w:right="23"/>
        <w:jc w:val="both"/>
        <w:rPr>
          <w:lang w:eastAsia="en-US"/>
        </w:rPr>
      </w:pPr>
      <w:r w:rsidRPr="000F6E1D">
        <w:rPr>
          <w:lang w:eastAsia="en-US"/>
        </w:rPr>
        <w:t>Условия и запреты на передачу и обработку вышеуказанных персональных данных (ч. 9 ст. 10.1 Закона)</w:t>
      </w:r>
      <w:r w:rsidR="00912FDD">
        <w:rPr>
          <w:lang w:eastAsia="en-US"/>
        </w:rPr>
        <w:t xml:space="preserve"> </w:t>
      </w:r>
      <w:r w:rsidRPr="000F6E1D">
        <w:rPr>
          <w:lang w:eastAsia="en-US"/>
        </w:rPr>
        <w:t>(нужное отметить):</w:t>
      </w:r>
    </w:p>
    <w:p w:rsidR="00DE156E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23" w:firstLine="993"/>
        <w:jc w:val="both"/>
        <w:rPr>
          <w:lang w:eastAsia="en-US"/>
        </w:rPr>
      </w:pPr>
      <w:r w:rsidRPr="000F6E1D">
        <w:rPr>
          <w:szCs w:val="27"/>
        </w:rPr>
        <w:t>не устанавливаю</w:t>
      </w:r>
      <w:r w:rsidRPr="000F6E1D">
        <w:rPr>
          <w:lang w:eastAsia="en-US"/>
        </w:rPr>
        <w:t xml:space="preserve"> </w:t>
      </w:r>
    </w:p>
    <w:p w:rsidR="00DE156E" w:rsidRPr="0084716C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0F6E1D">
        <w:rPr>
          <w:lang w:eastAsia="en-US"/>
        </w:rPr>
        <w:t>категории и перечень персональных данных на передачу (кроме предоставления доступа) и обработку (кроме</w:t>
      </w:r>
      <w:r w:rsidRPr="000F6E1D">
        <w:rPr>
          <w:spacing w:val="6"/>
          <w:lang w:eastAsia="en-US"/>
        </w:rPr>
        <w:t xml:space="preserve"> </w:t>
      </w:r>
      <w:r w:rsidRPr="000F6E1D">
        <w:rPr>
          <w:lang w:eastAsia="en-US"/>
        </w:rPr>
        <w:t>получения</w:t>
      </w:r>
      <w:r w:rsidRPr="000F6E1D">
        <w:rPr>
          <w:spacing w:val="11"/>
          <w:lang w:eastAsia="en-US"/>
        </w:rPr>
        <w:t xml:space="preserve"> </w:t>
      </w:r>
      <w:r w:rsidRPr="000F6E1D">
        <w:rPr>
          <w:lang w:eastAsia="en-US"/>
        </w:rPr>
        <w:t>доступа)</w:t>
      </w:r>
      <w:r w:rsidRPr="000F6E1D">
        <w:rPr>
          <w:spacing w:val="-7"/>
          <w:lang w:eastAsia="en-US"/>
        </w:rPr>
        <w:t xml:space="preserve"> </w:t>
      </w:r>
      <w:r w:rsidRPr="000F6E1D">
        <w:rPr>
          <w:lang w:eastAsia="en-US"/>
        </w:rPr>
        <w:t>которых</w:t>
      </w:r>
      <w:r w:rsidRPr="000F6E1D">
        <w:rPr>
          <w:spacing w:val="14"/>
          <w:lang w:eastAsia="en-US"/>
        </w:rPr>
        <w:t xml:space="preserve"> </w:t>
      </w:r>
      <w:r w:rsidRPr="000F6E1D">
        <w:rPr>
          <w:lang w:eastAsia="en-US"/>
        </w:rPr>
        <w:t>неограниченным</w:t>
      </w:r>
      <w:r w:rsidRPr="000F6E1D">
        <w:rPr>
          <w:spacing w:val="-3"/>
          <w:lang w:eastAsia="en-US"/>
        </w:rPr>
        <w:t xml:space="preserve"> </w:t>
      </w:r>
      <w:r w:rsidRPr="000F6E1D">
        <w:rPr>
          <w:lang w:eastAsia="en-US"/>
        </w:rPr>
        <w:t>кругом</w:t>
      </w:r>
      <w:r w:rsidRPr="000F6E1D">
        <w:rPr>
          <w:spacing w:val="8"/>
          <w:lang w:eastAsia="en-US"/>
        </w:rPr>
        <w:t xml:space="preserve"> </w:t>
      </w:r>
      <w:r w:rsidRPr="000F6E1D">
        <w:rPr>
          <w:lang w:eastAsia="en-US"/>
        </w:rPr>
        <w:t>лиц</w:t>
      </w:r>
      <w:r w:rsidRPr="000F6E1D">
        <w:rPr>
          <w:spacing w:val="56"/>
          <w:lang w:eastAsia="en-US"/>
        </w:rPr>
        <w:t xml:space="preserve"> </w:t>
      </w:r>
      <w:r w:rsidRPr="000F6E1D">
        <w:rPr>
          <w:lang w:eastAsia="en-US"/>
        </w:rPr>
        <w:t>устанавливаю</w:t>
      </w:r>
      <w:r w:rsidRPr="000F6E1D">
        <w:rPr>
          <w:spacing w:val="13"/>
          <w:lang w:eastAsia="en-US"/>
        </w:rPr>
        <w:t xml:space="preserve"> </w:t>
      </w:r>
      <w:r w:rsidRPr="000F6E1D">
        <w:rPr>
          <w:lang w:eastAsia="en-US"/>
        </w:rPr>
        <w:t>условия</w:t>
      </w:r>
      <w:r w:rsidRPr="000F6E1D">
        <w:rPr>
          <w:spacing w:val="6"/>
          <w:lang w:eastAsia="en-US"/>
        </w:rPr>
        <w:t xml:space="preserve"> </w:t>
      </w:r>
      <w:r w:rsidRPr="000F6E1D">
        <w:rPr>
          <w:lang w:eastAsia="en-US"/>
        </w:rPr>
        <w:t>и</w:t>
      </w:r>
      <w:r>
        <w:rPr>
          <w:lang w:eastAsia="en-US"/>
        </w:rPr>
        <w:t xml:space="preserve"> </w:t>
      </w:r>
      <w:r w:rsidRPr="000F6E1D">
        <w:rPr>
          <w:lang w:eastAsia="en-US"/>
        </w:rPr>
        <w:t>запреты, а также перечень устанавливаемых условий и запретов</w:t>
      </w:r>
      <w:r>
        <w:rPr>
          <w:lang w:eastAsia="en-US"/>
        </w:rPr>
        <w:t xml:space="preserve"> </w:t>
      </w:r>
      <w:r w:rsidRPr="0084716C">
        <w:rPr>
          <w:u w:val="single"/>
          <w:lang w:eastAsia="en-US"/>
        </w:rPr>
        <w:t xml:space="preserve">         </w:t>
      </w:r>
      <w:r>
        <w:rPr>
          <w:u w:val="single"/>
          <w:lang w:eastAsia="en-US"/>
        </w:rPr>
        <w:t xml:space="preserve">  </w:t>
      </w:r>
      <w:proofErr w:type="gramStart"/>
      <w:r>
        <w:rPr>
          <w:u w:val="single"/>
          <w:lang w:eastAsia="en-US"/>
        </w:rPr>
        <w:t xml:space="preserve"> </w:t>
      </w:r>
      <w:r w:rsidRPr="0084716C">
        <w:rPr>
          <w:color w:val="FFFFFF" w:themeColor="background1"/>
          <w:u w:val="single"/>
          <w:lang w:eastAsia="en-US"/>
        </w:rPr>
        <w:t xml:space="preserve"> </w:t>
      </w:r>
      <w:r w:rsidRPr="0084716C">
        <w:rPr>
          <w:color w:val="FFFFFF" w:themeColor="background1"/>
          <w:lang w:eastAsia="en-US"/>
        </w:rPr>
        <w:t>.</w:t>
      </w:r>
      <w:proofErr w:type="gramEnd"/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u w:val="single"/>
          <w:lang w:eastAsia="en-US"/>
        </w:rPr>
      </w:pPr>
      <w:r w:rsidRPr="0084716C">
        <w:rPr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84716C">
        <w:rPr>
          <w:color w:val="FFFFFF" w:themeColor="background1"/>
          <w:u w:val="single"/>
          <w:lang w:eastAsia="en-US"/>
        </w:rPr>
        <w:t xml:space="preserve"> .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vertAlign w:val="superscript"/>
          <w:lang w:eastAsia="en-US"/>
        </w:rPr>
      </w:pPr>
      <w:r w:rsidRPr="0084716C">
        <w:rPr>
          <w:vertAlign w:val="superscript"/>
          <w:lang w:eastAsia="en-US"/>
        </w:rPr>
        <w:t>(заполняется по желанию абитуриента)</w:t>
      </w: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lang w:eastAsia="en-US"/>
        </w:rPr>
      </w:pP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  <w:r w:rsidRPr="0084716C">
        <w:rPr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>
        <w:rPr>
          <w:lang w:eastAsia="en-US"/>
        </w:rPr>
        <w:t>-</w:t>
      </w:r>
      <w:r w:rsidRPr="0084716C">
        <w:rPr>
          <w:lang w:eastAsia="en-US"/>
        </w:rPr>
        <w:t xml:space="preserve">телекоммуникационных сетей, либо без </w:t>
      </w:r>
      <w:r w:rsidRPr="0084716C">
        <w:rPr>
          <w:lang w:eastAsia="en-US"/>
        </w:rPr>
        <w:lastRenderedPageBreak/>
        <w:t>передачи полученных персональных данных:</w:t>
      </w: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84716C">
        <w:rPr>
          <w:lang w:eastAsia="en-US"/>
        </w:rPr>
        <w:t></w:t>
      </w:r>
      <w:r w:rsidRPr="0084716C">
        <w:rPr>
          <w:lang w:eastAsia="en-US"/>
        </w:rPr>
        <w:tab/>
        <w:t xml:space="preserve">не устанавливаю </w:t>
      </w:r>
    </w:p>
    <w:p w:rsidR="00DE156E" w:rsidRPr="0084716C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84716C">
        <w:rPr>
          <w:lang w:eastAsia="en-US"/>
        </w:rPr>
        <w:t>устанавливаю следующие условия</w:t>
      </w:r>
      <w:r>
        <w:rPr>
          <w:lang w:eastAsia="en-US"/>
        </w:rPr>
        <w:t xml:space="preserve"> </w:t>
      </w:r>
      <w:r w:rsidRPr="00831BE6">
        <w:rPr>
          <w:u w:val="single"/>
          <w:lang w:eastAsia="en-US"/>
        </w:rPr>
        <w:t xml:space="preserve">                                                                                  </w:t>
      </w:r>
      <w:proofErr w:type="gramStart"/>
      <w:r w:rsidRPr="00831BE6">
        <w:rPr>
          <w:u w:val="single"/>
          <w:lang w:eastAsia="en-US"/>
        </w:rPr>
        <w:t xml:space="preserve">  </w:t>
      </w:r>
      <w:r w:rsidRPr="0084716C">
        <w:rPr>
          <w:color w:val="FFFFFF" w:themeColor="background1"/>
          <w:lang w:eastAsia="en-US"/>
        </w:rPr>
        <w:t>.</w:t>
      </w:r>
      <w:proofErr w:type="gramEnd"/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u w:val="single"/>
          <w:lang w:eastAsia="en-US"/>
        </w:rPr>
      </w:pPr>
      <w:r w:rsidRPr="0084716C">
        <w:rPr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84716C">
        <w:rPr>
          <w:color w:val="FFFFFF" w:themeColor="background1"/>
          <w:u w:val="single"/>
          <w:lang w:eastAsia="en-US"/>
        </w:rPr>
        <w:t xml:space="preserve"> .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vertAlign w:val="superscript"/>
          <w:lang w:eastAsia="en-US"/>
        </w:rPr>
      </w:pPr>
      <w:r w:rsidRPr="0084716C">
        <w:rPr>
          <w:vertAlign w:val="superscript"/>
          <w:lang w:eastAsia="en-US"/>
        </w:rPr>
        <w:t>(заполняется по желанию абитуриента)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rPr>
          <w:lang w:eastAsia="en-US"/>
        </w:rPr>
      </w:pP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  <w:r>
        <w:rPr>
          <w:lang w:eastAsia="en-US"/>
        </w:rPr>
        <w:t>Цель распространения (обработки), перечень и объем распространяемых персональных данных и способ распространения мне понятны.</w:t>
      </w: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  <w:r>
        <w:rPr>
          <w:lang w:eastAsia="en-US"/>
        </w:rPr>
        <w:t>Настоящее согласие действует с момента его подписания до зачисления меня в университет, либо до получения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под подпись с указанием даты получения.</w:t>
      </w:r>
    </w:p>
    <w:p w:rsidR="00DE156E" w:rsidRDefault="00DE156E" w:rsidP="00DE156E">
      <w:pPr>
        <w:ind w:right="23"/>
        <w:jc w:val="both"/>
        <w:rPr>
          <w:szCs w:val="27"/>
        </w:rPr>
      </w:pPr>
    </w:p>
    <w:p w:rsidR="00DE156E" w:rsidRDefault="00DE156E" w:rsidP="00DE156E">
      <w:pPr>
        <w:ind w:left="23" w:right="23"/>
        <w:jc w:val="both"/>
        <w:rPr>
          <w:szCs w:val="27"/>
        </w:rPr>
      </w:pPr>
    </w:p>
    <w:p w:rsidR="00DE156E" w:rsidRPr="00876E35" w:rsidRDefault="00DE156E" w:rsidP="00DE156E">
      <w:pPr>
        <w:ind w:left="23" w:right="23"/>
        <w:jc w:val="both"/>
        <w:rPr>
          <w:color w:val="FFFFFF"/>
        </w:rPr>
      </w:pPr>
      <w:r>
        <w:t>«</w:t>
      </w:r>
      <w:r w:rsidRPr="00B37209">
        <w:rPr>
          <w:u w:val="single"/>
        </w:rPr>
        <w:t xml:space="preserve">       </w:t>
      </w:r>
      <w:r>
        <w:t xml:space="preserve">» </w:t>
      </w:r>
      <w:r w:rsidRPr="00B37209">
        <w:rPr>
          <w:u w:val="single"/>
        </w:rPr>
        <w:t xml:space="preserve">                 </w:t>
      </w:r>
      <w:r>
        <w:t>20</w:t>
      </w:r>
      <w:r w:rsidR="00BB33E0">
        <w:t>24</w:t>
      </w:r>
      <w:r>
        <w:t xml:space="preserve"> г.      </w:t>
      </w:r>
      <w:r w:rsidRPr="00B37209">
        <w:rPr>
          <w:u w:val="single"/>
        </w:rPr>
        <w:t xml:space="preserve">                                        </w:t>
      </w:r>
      <w:r>
        <w:t xml:space="preserve">                       </w:t>
      </w:r>
      <w:r w:rsidRPr="00B37209">
        <w:rPr>
          <w:u w:val="single"/>
        </w:rPr>
        <w:t xml:space="preserve">                                         </w:t>
      </w:r>
      <w:r>
        <w:t xml:space="preserve">        </w:t>
      </w:r>
      <w:r w:rsidRPr="00876E35">
        <w:rPr>
          <w:color w:val="FFFFFF"/>
        </w:rPr>
        <w:t>.</w:t>
      </w:r>
    </w:p>
    <w:p w:rsidR="00DE156E" w:rsidRPr="00B37209" w:rsidRDefault="00DE156E" w:rsidP="00DE156E">
      <w:pPr>
        <w:ind w:left="23" w:right="23"/>
        <w:jc w:val="both"/>
      </w:pPr>
      <w:r w:rsidRPr="00876E35">
        <w:rPr>
          <w:color w:val="FFFFFF"/>
        </w:rPr>
        <w:t xml:space="preserve">                                                 </w:t>
      </w:r>
      <w:r w:rsidRPr="00B37209">
        <w:t xml:space="preserve"> </w:t>
      </w:r>
      <w:r>
        <w:t xml:space="preserve">       </w:t>
      </w:r>
      <w:r w:rsidRPr="00B37209">
        <w:t xml:space="preserve"> </w:t>
      </w:r>
      <w:r>
        <w:t xml:space="preserve"> </w:t>
      </w:r>
      <w:r w:rsidRPr="00B37209">
        <w:rPr>
          <w:sz w:val="20"/>
        </w:rPr>
        <w:t>(</w:t>
      </w:r>
      <w:proofErr w:type="gramStart"/>
      <w:r w:rsidRPr="00B37209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(расшифровка подписи)</w:t>
      </w: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ind w:left="23" w:right="23"/>
        <w:jc w:val="right"/>
        <w:rPr>
          <w:sz w:val="16"/>
          <w:szCs w:val="16"/>
        </w:rPr>
      </w:pPr>
    </w:p>
    <w:p w:rsidR="00971C6D" w:rsidRPr="00A257DA" w:rsidRDefault="00971C6D" w:rsidP="00971C6D">
      <w:pPr>
        <w:jc w:val="center"/>
        <w:rPr>
          <w:b/>
        </w:rPr>
      </w:pPr>
    </w:p>
    <w:p w:rsidR="00BB33E0" w:rsidRDefault="00BB33E0" w:rsidP="00BB33E0">
      <w:pPr>
        <w:jc w:val="center"/>
        <w:rPr>
          <w:i/>
          <w:color w:val="FF0000"/>
          <w:sz w:val="40"/>
          <w:szCs w:val="40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Согласие распечатывается на одном листе с двух сторон</w:t>
      </w:r>
      <w:r w:rsidRPr="008A7B37">
        <w:rPr>
          <w:i/>
          <w:color w:val="FF0000"/>
          <w:sz w:val="40"/>
          <w:szCs w:val="40"/>
        </w:rPr>
        <w:t>.</w:t>
      </w:r>
    </w:p>
    <w:p w:rsidR="00BB33E0" w:rsidRPr="002125AB" w:rsidRDefault="00BB33E0" w:rsidP="00BB33E0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  <w:r>
        <w:rPr>
          <w:i/>
          <w:color w:val="FF0000"/>
          <w:szCs w:val="40"/>
        </w:rPr>
        <w:t xml:space="preserve"> </w:t>
      </w:r>
    </w:p>
    <w:p w:rsidR="0093129A" w:rsidRDefault="0093129A">
      <w:bookmarkStart w:id="0" w:name="_GoBack"/>
      <w:bookmarkEnd w:id="0"/>
    </w:p>
    <w:sectPr w:rsidR="0093129A" w:rsidSect="00DE156E">
      <w:pgSz w:w="11906" w:h="16838"/>
      <w:pgMar w:top="993" w:right="567" w:bottom="1135" w:left="1134" w:header="709" w:footer="3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827A1"/>
    <w:multiLevelType w:val="hybridMultilevel"/>
    <w:tmpl w:val="0A247E94"/>
    <w:lvl w:ilvl="0" w:tplc="BC12B1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3D"/>
    <w:rsid w:val="003C0E06"/>
    <w:rsid w:val="0080273D"/>
    <w:rsid w:val="00912FDD"/>
    <w:rsid w:val="0093129A"/>
    <w:rsid w:val="00971C6D"/>
    <w:rsid w:val="00BB33E0"/>
    <w:rsid w:val="00DE156E"/>
    <w:rsid w:val="00D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927F-B832-4370-A94B-1009A0A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E75E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E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8</cp:revision>
  <cp:lastPrinted>2021-07-09T08:17:00Z</cp:lastPrinted>
  <dcterms:created xsi:type="dcterms:W3CDTF">2018-09-28T12:35:00Z</dcterms:created>
  <dcterms:modified xsi:type="dcterms:W3CDTF">2023-10-23T12:17:00Z</dcterms:modified>
</cp:coreProperties>
</file>