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C" w:rsidRPr="00E07903" w:rsidRDefault="003F3B4C" w:rsidP="00E0790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7903">
        <w:rPr>
          <w:rFonts w:ascii="Times New Roman" w:hAnsi="Times New Roman"/>
          <w:sz w:val="24"/>
          <w:szCs w:val="24"/>
        </w:rPr>
        <w:t>Приложение 1</w:t>
      </w:r>
    </w:p>
    <w:p w:rsidR="003F3B4C" w:rsidRPr="00E07903" w:rsidRDefault="003F3B4C" w:rsidP="00E079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7903">
        <w:rPr>
          <w:rFonts w:ascii="Times New Roman" w:hAnsi="Times New Roman"/>
          <w:b/>
          <w:sz w:val="28"/>
          <w:szCs w:val="28"/>
        </w:rPr>
        <w:t>Критерии для назначения повышенной государственной академической стипендии</w:t>
      </w:r>
    </w:p>
    <w:p w:rsidR="00075C6C" w:rsidRPr="003619B7" w:rsidRDefault="00075C6C" w:rsidP="00E079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7903">
        <w:rPr>
          <w:rFonts w:ascii="Times New Roman" w:hAnsi="Times New Roman"/>
          <w:b/>
          <w:sz w:val="28"/>
          <w:szCs w:val="28"/>
        </w:rPr>
        <w:t xml:space="preserve">/ действующая редакция с </w:t>
      </w:r>
      <w:r w:rsidR="00C82122" w:rsidRPr="00E07903">
        <w:rPr>
          <w:rFonts w:ascii="Times New Roman" w:hAnsi="Times New Roman"/>
          <w:b/>
          <w:sz w:val="28"/>
          <w:szCs w:val="28"/>
        </w:rPr>
        <w:t xml:space="preserve">учётом изменений от </w:t>
      </w:r>
      <w:r w:rsidR="003619B7">
        <w:rPr>
          <w:rFonts w:ascii="Times New Roman" w:hAnsi="Times New Roman"/>
          <w:b/>
          <w:sz w:val="28"/>
          <w:szCs w:val="28"/>
        </w:rPr>
        <w:t>2</w:t>
      </w:r>
      <w:r w:rsidR="00E35B07">
        <w:rPr>
          <w:rFonts w:ascii="Times New Roman" w:hAnsi="Times New Roman"/>
          <w:b/>
          <w:sz w:val="28"/>
          <w:szCs w:val="28"/>
        </w:rPr>
        <w:t>3</w:t>
      </w:r>
      <w:r w:rsidR="003619B7">
        <w:rPr>
          <w:rFonts w:ascii="Times New Roman" w:hAnsi="Times New Roman"/>
          <w:b/>
          <w:sz w:val="28"/>
          <w:szCs w:val="28"/>
        </w:rPr>
        <w:t>.12</w:t>
      </w:r>
      <w:r w:rsidR="00E07903" w:rsidRPr="003619B7">
        <w:rPr>
          <w:rFonts w:ascii="Times New Roman" w:hAnsi="Times New Roman"/>
          <w:b/>
          <w:sz w:val="28"/>
          <w:szCs w:val="28"/>
        </w:rPr>
        <w:t>.202</w:t>
      </w:r>
      <w:r w:rsidR="003619B7">
        <w:rPr>
          <w:rFonts w:ascii="Times New Roman" w:hAnsi="Times New Roman"/>
          <w:b/>
          <w:sz w:val="28"/>
          <w:szCs w:val="28"/>
        </w:rPr>
        <w:t>2</w:t>
      </w:r>
    </w:p>
    <w:p w:rsidR="00C82122" w:rsidRPr="00E07903" w:rsidRDefault="00C82122" w:rsidP="00E079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5E359A" w:rsidRPr="00E07903" w:rsidRDefault="005E359A" w:rsidP="00E07903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07903">
        <w:rPr>
          <w:rFonts w:ascii="Times New Roman" w:hAnsi="Times New Roman"/>
        </w:rPr>
        <w:t>Срок учета достижений: 12 месяцев</w:t>
      </w:r>
      <w:r w:rsidR="00890A51" w:rsidRPr="00E07903">
        <w:rPr>
          <w:rFonts w:ascii="Times New Roman" w:hAnsi="Times New Roman"/>
        </w:rPr>
        <w:t>, предшествующих месяцу</w:t>
      </w:r>
      <w:r w:rsidRPr="00E07903">
        <w:rPr>
          <w:rFonts w:ascii="Times New Roman" w:hAnsi="Times New Roman"/>
        </w:rPr>
        <w:t xml:space="preserve"> </w:t>
      </w:r>
      <w:r w:rsidR="00890A51" w:rsidRPr="00E07903">
        <w:rPr>
          <w:rFonts w:ascii="Times New Roman" w:hAnsi="Times New Roman"/>
        </w:rPr>
        <w:t xml:space="preserve">сбора заявлений на назначение стипендии </w:t>
      </w:r>
    </w:p>
    <w:p w:rsidR="003F3B4C" w:rsidRPr="00E07903" w:rsidRDefault="003F3B4C" w:rsidP="00E079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111"/>
        <w:gridCol w:w="1054"/>
        <w:gridCol w:w="5827"/>
      </w:tblGrid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Баллы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Документ подтверждения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1 Учебная деятельность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1.1 Успеваемость. Не менее двух следующих друг за другом промежуточных аттестаций, предшествующих назначению стипендии, сданы только на «отлично»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5E359A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правильно оформленной зачётной книжки: первый разворот и две последние сессии</w:t>
            </w:r>
            <w:r w:rsidR="00904456" w:rsidRPr="00E07903">
              <w:rPr>
                <w:rFonts w:ascii="Times New Roman" w:hAnsi="Times New Roman"/>
              </w:rPr>
              <w:t xml:space="preserve"> или </w:t>
            </w:r>
            <w:r w:rsidR="00765C58" w:rsidRPr="00E07903">
              <w:rPr>
                <w:rFonts w:ascii="Times New Roman" w:hAnsi="Times New Roman"/>
              </w:rPr>
              <w:t>печатная копия электронной зачетной книжки, полученной и заверенной в дирекции/деканате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1.2 Победы в конкурсах проектной и опытно-конструкторской деятельности, </w:t>
            </w:r>
            <w:r w:rsidR="00AF61BF" w:rsidRPr="00E07903">
              <w:rPr>
                <w:rFonts w:ascii="Times New Roman" w:hAnsi="Times New Roman"/>
                <w:b/>
              </w:rPr>
              <w:t>проводимых</w:t>
            </w:r>
            <w:r w:rsidR="00765C58" w:rsidRPr="00E07903">
              <w:rPr>
                <w:rFonts w:ascii="Times New Roman" w:hAnsi="Times New Roman"/>
                <w:b/>
              </w:rPr>
              <w:t xml:space="preserve"> государственными </w:t>
            </w:r>
            <w:r w:rsidR="00AF61BF" w:rsidRPr="00E07903">
              <w:rPr>
                <w:rFonts w:ascii="Times New Roman" w:hAnsi="Times New Roman"/>
                <w:b/>
              </w:rPr>
              <w:t>организациями</w:t>
            </w:r>
            <w:r w:rsidR="00765C58" w:rsidRPr="00E07903">
              <w:rPr>
                <w:rFonts w:ascii="Times New Roman" w:hAnsi="Times New Roman"/>
                <w:b/>
              </w:rPr>
              <w:t xml:space="preserve"> </w:t>
            </w:r>
            <w:r w:rsidR="009568D2" w:rsidRPr="00E07903">
              <w:rPr>
                <w:rFonts w:ascii="Times New Roman" w:hAnsi="Times New Roman"/>
                <w:b/>
              </w:rPr>
              <w:t xml:space="preserve"> или корпорациями</w:t>
            </w:r>
            <w:r w:rsidRPr="00E0790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  <w:b/>
              </w:rPr>
              <w:t>1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15</w:t>
            </w: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Копия диплома или грамоты с указанием названия конкурса, даты проведения, Ф.И.О. претендента, </w:t>
            </w:r>
            <w:r w:rsidR="00765C58" w:rsidRPr="00E07903">
              <w:rPr>
                <w:rFonts w:ascii="Times New Roman" w:hAnsi="Times New Roman"/>
              </w:rPr>
              <w:t xml:space="preserve">заверенной </w:t>
            </w:r>
            <w:r w:rsidRPr="00E07903">
              <w:rPr>
                <w:rFonts w:ascii="Times New Roman" w:hAnsi="Times New Roman"/>
              </w:rPr>
              <w:t>печатью организатора</w:t>
            </w:r>
            <w:r w:rsidR="009568D2" w:rsidRPr="00E07903">
              <w:t xml:space="preserve"> - </w:t>
            </w:r>
            <w:r w:rsidR="009568D2" w:rsidRPr="00E07903">
              <w:rPr>
                <w:rFonts w:ascii="Times New Roman" w:hAnsi="Times New Roman"/>
              </w:rPr>
              <w:t>государственной организации или корпорации.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8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2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12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8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3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1.3 Победы в олимпиадах, конкурсах, соревнованиях, направленных на выявление учебных достижений, </w:t>
            </w:r>
            <w:r w:rsidR="00AF61BF" w:rsidRPr="00E07903">
              <w:rPr>
                <w:rFonts w:ascii="Times New Roman" w:hAnsi="Times New Roman"/>
                <w:b/>
              </w:rPr>
              <w:t>проводимых</w:t>
            </w:r>
            <w:r w:rsidR="00765C58" w:rsidRPr="00E07903">
              <w:rPr>
                <w:rFonts w:ascii="Times New Roman" w:hAnsi="Times New Roman"/>
                <w:b/>
              </w:rPr>
              <w:t xml:space="preserve"> государственными </w:t>
            </w:r>
            <w:r w:rsidR="00AF61BF" w:rsidRPr="00E07903">
              <w:rPr>
                <w:rFonts w:ascii="Times New Roman" w:hAnsi="Times New Roman"/>
                <w:b/>
              </w:rPr>
              <w:t>организациями</w:t>
            </w:r>
            <w:r w:rsidR="00765C58" w:rsidRPr="00E07903">
              <w:rPr>
                <w:rFonts w:ascii="Times New Roman" w:hAnsi="Times New Roman"/>
                <w:b/>
              </w:rPr>
              <w:t xml:space="preserve">  </w:t>
            </w:r>
            <w:r w:rsidR="009568D2" w:rsidRPr="00E07903">
              <w:rPr>
                <w:rFonts w:ascii="Times New Roman" w:hAnsi="Times New Roman"/>
                <w:b/>
              </w:rPr>
              <w:t>или корпорациями.</w:t>
            </w:r>
            <w:r w:rsidRPr="00E0790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  <w:b/>
              </w:rPr>
              <w:t>1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Копия диплома или грамоты с указанием названия конкурса, даты проведения, Ф.И.О. претендента, </w:t>
            </w:r>
            <w:r w:rsidR="00765C58" w:rsidRPr="00E07903">
              <w:rPr>
                <w:rFonts w:ascii="Times New Roman" w:hAnsi="Times New Roman"/>
              </w:rPr>
              <w:t xml:space="preserve">заверенной </w:t>
            </w:r>
            <w:r w:rsidRPr="00E07903">
              <w:rPr>
                <w:rFonts w:ascii="Times New Roman" w:hAnsi="Times New Roman"/>
              </w:rPr>
              <w:t>печатью организатора</w:t>
            </w:r>
            <w:r w:rsidR="009568D2" w:rsidRPr="00E07903">
              <w:rPr>
                <w:rFonts w:ascii="Times New Roman" w:hAnsi="Times New Roman"/>
              </w:rPr>
              <w:t xml:space="preserve"> - государственной организации или корпорации.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</w:t>
            </w:r>
            <w:r w:rsidR="003F3B4C" w:rsidRPr="00E07903">
              <w:rPr>
                <w:rFonts w:ascii="Times New Roman" w:hAnsi="Times New Roman"/>
              </w:rPr>
              <w:t>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15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</w:t>
            </w:r>
            <w:r w:rsidR="003F3B4C" w:rsidRPr="00E07903">
              <w:rPr>
                <w:rFonts w:ascii="Times New Roman" w:hAnsi="Times New Roman"/>
              </w:rPr>
              <w:t>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</w:t>
            </w:r>
            <w:r w:rsidR="003F3B4C" w:rsidRPr="00E07903">
              <w:rPr>
                <w:rFonts w:ascii="Times New Roman" w:hAnsi="Times New Roman"/>
              </w:rPr>
              <w:t>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8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  <w:b/>
              </w:rPr>
              <w:t>2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</w:t>
            </w:r>
            <w:r w:rsidR="003F3B4C" w:rsidRPr="00E07903">
              <w:rPr>
                <w:rFonts w:ascii="Times New Roman" w:hAnsi="Times New Roman"/>
              </w:rPr>
              <w:t>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12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</w:t>
            </w:r>
            <w:r w:rsidR="003F3B4C" w:rsidRPr="00E07903">
              <w:rPr>
                <w:rFonts w:ascii="Times New Roman" w:hAnsi="Times New Roman"/>
              </w:rPr>
              <w:t>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8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</w:t>
            </w:r>
            <w:r w:rsidR="003F3B4C" w:rsidRPr="00E07903">
              <w:rPr>
                <w:rFonts w:ascii="Times New Roman" w:hAnsi="Times New Roman"/>
              </w:rPr>
              <w:t>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  <w:b/>
              </w:rPr>
              <w:t>3 место: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C64BD9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lastRenderedPageBreak/>
              <w:t>М</w:t>
            </w:r>
            <w:r w:rsidR="003F3B4C" w:rsidRPr="00E07903">
              <w:rPr>
                <w:rFonts w:ascii="Times New Roman" w:hAnsi="Times New Roman"/>
              </w:rPr>
              <w:t>еждународных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3F3B4C" w:rsidP="00E07903">
            <w:pPr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2 Участие в НИРС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F3B4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2.1 </w:t>
            </w:r>
            <w:bookmarkStart w:id="0" w:name="_Hlk514842708"/>
            <w:r w:rsidRPr="00E07903">
              <w:rPr>
                <w:rFonts w:ascii="Times New Roman" w:hAnsi="Times New Roman"/>
                <w:b/>
              </w:rPr>
              <w:t>Подтверждение результатов научной деятельности, проводимой студентом.</w:t>
            </w:r>
            <w:bookmarkEnd w:id="0"/>
            <w:r w:rsidRPr="00E0790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:rsidR="003F3B4C" w:rsidRPr="00E07903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3F3B4C" w:rsidRPr="00E07903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Копии диплома, грамоты, патента или свидетельства, удостоверения к медали, в которых указаны название конкурса, даты, Ф.И.О. претендента, стоит печать государственной организации</w:t>
            </w:r>
            <w:r w:rsidR="009568D2" w:rsidRPr="00E07903">
              <w:t xml:space="preserve"> </w:t>
            </w:r>
            <w:r w:rsidR="009568D2" w:rsidRPr="00E07903">
              <w:rPr>
                <w:rFonts w:ascii="Times New Roman" w:hAnsi="Times New Roman"/>
              </w:rPr>
              <w:t>или корпорации.</w:t>
            </w:r>
          </w:p>
        </w:tc>
      </w:tr>
      <w:tr w:rsidR="00085328" w:rsidRPr="00E07903" w:rsidTr="001E228C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- награда (приз: медаль, диплом, почетная грамота) за результаты научно-исследовательской работы;</w:t>
            </w:r>
          </w:p>
        </w:tc>
        <w:tc>
          <w:tcPr>
            <w:tcW w:w="4111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Международный уровень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Всероссийский уровень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Региональный или ведомственный уровни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2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- документ, удостоверяющий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E0790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- грант на выполнение научно-исследовательской работы.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2.2 Научные публикации</w:t>
            </w:r>
            <w:r w:rsidR="00890A51" w:rsidRPr="00E07903">
              <w:rPr>
                <w:rFonts w:ascii="Times New Roman" w:hAnsi="Times New Roman"/>
                <w:b/>
              </w:rPr>
              <w:t>, опубликованные в статусе обучающегося</w:t>
            </w:r>
            <w:r w:rsidRPr="00E0790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в изданиях, индексируемых в базе данных </w:t>
            </w:r>
            <w:proofErr w:type="spellStart"/>
            <w:r w:rsidRPr="00E07903">
              <w:rPr>
                <w:rFonts w:ascii="Times New Roman" w:hAnsi="Times New Roman"/>
              </w:rPr>
              <w:t>Web</w:t>
            </w:r>
            <w:proofErr w:type="spellEnd"/>
            <w:r w:rsidRPr="00E07903">
              <w:rPr>
                <w:rFonts w:ascii="Times New Roman" w:hAnsi="Times New Roman"/>
              </w:rPr>
              <w:t xml:space="preserve"> </w:t>
            </w:r>
            <w:proofErr w:type="spellStart"/>
            <w:r w:rsidRPr="00E07903">
              <w:rPr>
                <w:rFonts w:ascii="Times New Roman" w:hAnsi="Times New Roman"/>
              </w:rPr>
              <w:t>of</w:t>
            </w:r>
            <w:proofErr w:type="spellEnd"/>
            <w:r w:rsidRPr="00E07903">
              <w:rPr>
                <w:rFonts w:ascii="Times New Roman" w:hAnsi="Times New Roman"/>
              </w:rPr>
              <w:t xml:space="preserve"> </w:t>
            </w:r>
            <w:proofErr w:type="spellStart"/>
            <w:r w:rsidRPr="00E07903">
              <w:rPr>
                <w:rFonts w:ascii="Times New Roman" w:hAnsi="Times New Roman"/>
              </w:rPr>
              <w:t>Science</w:t>
            </w:r>
            <w:proofErr w:type="spellEnd"/>
            <w:r w:rsidR="00F5604B" w:rsidRPr="00E0790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17*</w:t>
            </w: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титульного листа и печатной работы.</w:t>
            </w:r>
          </w:p>
          <w:p w:rsidR="004B656C" w:rsidRPr="00E07903" w:rsidRDefault="00085328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*</w:t>
            </w:r>
            <w:r w:rsidR="0063448E" w:rsidRPr="00E07903">
              <w:rPr>
                <w:rFonts w:ascii="Times New Roman" w:hAnsi="Times New Roman"/>
              </w:rPr>
              <w:t>-</w:t>
            </w:r>
            <w:r w:rsidR="004B656C" w:rsidRPr="00E07903">
              <w:rPr>
                <w:rFonts w:ascii="Times New Roman" w:hAnsi="Times New Roman"/>
              </w:rPr>
              <w:t xml:space="preserve"> </w:t>
            </w:r>
            <w:r w:rsidR="00127167" w:rsidRPr="00E07903">
              <w:rPr>
                <w:rFonts w:ascii="Times New Roman" w:hAnsi="Times New Roman"/>
              </w:rPr>
              <w:t xml:space="preserve">баллы </w:t>
            </w:r>
            <w:r w:rsidR="00C06A4A" w:rsidRPr="00E07903">
              <w:rPr>
                <w:rFonts w:ascii="Times New Roman" w:hAnsi="Times New Roman"/>
              </w:rPr>
              <w:t>делятся на количество соавторов</w:t>
            </w:r>
            <w:r w:rsidR="00127167" w:rsidRPr="00E07903">
              <w:rPr>
                <w:rFonts w:ascii="Times New Roman" w:hAnsi="Times New Roman"/>
              </w:rPr>
              <w:t>. Руководитель может быть исключен из числа соавторов по его письменному заявлению</w:t>
            </w:r>
          </w:p>
          <w:p w:rsidR="00DD14C3" w:rsidRPr="00E07903" w:rsidRDefault="00F5604B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**</w:t>
            </w:r>
            <w:r w:rsidR="00DD14C3" w:rsidRPr="00E07903">
              <w:rPr>
                <w:rFonts w:ascii="Times New Roman" w:hAnsi="Times New Roman"/>
              </w:rPr>
              <w:t>- учитывается не более двух публикаций в одном издании</w:t>
            </w:r>
            <w:r w:rsidR="003440F2" w:rsidRPr="00E07903">
              <w:rPr>
                <w:rFonts w:ascii="Times New Roman" w:hAnsi="Times New Roman"/>
              </w:rPr>
              <w:t xml:space="preserve"> (номере периодического издания)</w:t>
            </w:r>
          </w:p>
          <w:p w:rsidR="004B656C" w:rsidRPr="00E07903" w:rsidRDefault="00890A51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Учётной датой публикации считается дата выхода из печати.</w:t>
            </w:r>
          </w:p>
          <w:p w:rsidR="00890A51" w:rsidRPr="00E07903" w:rsidRDefault="00890A51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Если научный руководитель не входит </w:t>
            </w:r>
            <w:r w:rsidR="00306D3E" w:rsidRPr="00E07903">
              <w:rPr>
                <w:rFonts w:ascii="Times New Roman" w:hAnsi="Times New Roman"/>
              </w:rPr>
              <w:t xml:space="preserve">в число авторов публикации, то </w:t>
            </w:r>
            <w:r w:rsidRPr="00E07903">
              <w:rPr>
                <w:rFonts w:ascii="Times New Roman" w:hAnsi="Times New Roman"/>
              </w:rPr>
              <w:t>публикация подается с письменной рекомендацией научного руководителя.</w:t>
            </w:r>
          </w:p>
          <w:p w:rsidR="00890A51" w:rsidRPr="00E07903" w:rsidRDefault="00890A51" w:rsidP="00E0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в изданиях, индексируемых в базе данных </w:t>
            </w:r>
            <w:proofErr w:type="spellStart"/>
            <w:r w:rsidRPr="00E07903">
              <w:rPr>
                <w:rFonts w:ascii="Times New Roman" w:hAnsi="Times New Roman"/>
              </w:rPr>
              <w:t>Scopus</w:t>
            </w:r>
            <w:proofErr w:type="spellEnd"/>
            <w:r w:rsidR="00F5604B" w:rsidRPr="00E0790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15*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изданиях из списка ВАК</w:t>
            </w:r>
            <w:r w:rsidR="00F5604B" w:rsidRPr="00E0790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12*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изданиях, индексируемых в базе данных РИНЦ</w:t>
            </w:r>
            <w:r w:rsidR="00F5604B" w:rsidRPr="00E07903">
              <w:rPr>
                <w:rFonts w:ascii="Times New Roman" w:hAnsi="Times New Roman"/>
              </w:rPr>
              <w:t>**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4*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7"/>
              </w:tabs>
              <w:spacing w:after="0" w:line="240" w:lineRule="auto"/>
              <w:ind w:left="-105" w:firstLine="0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тезисы и материалы конференций</w:t>
            </w:r>
            <w:r w:rsidR="00DD14C3" w:rsidRPr="00E07903">
              <w:rPr>
                <w:rFonts w:ascii="Times New Roman" w:hAnsi="Times New Roman"/>
              </w:rPr>
              <w:t>***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международный </w:t>
            </w:r>
            <w:r w:rsidRPr="00E07903">
              <w:rPr>
                <w:rFonts w:ascii="Times New Roman" w:hAnsi="Times New Roman"/>
              </w:rPr>
              <w:br/>
              <w:t>и всероссийский уровни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3*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1985" w:type="dxa"/>
            <w:vMerge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325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региональный и вузовский уровни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2*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прочих изданиях</w:t>
            </w:r>
            <w:r w:rsidR="00890A51" w:rsidRPr="00E07903">
              <w:rPr>
                <w:rFonts w:ascii="Times New Roman" w:hAnsi="Times New Roman"/>
              </w:rPr>
              <w:t>***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1*</w:t>
            </w:r>
          </w:p>
          <w:p w:rsidR="00DD14C3" w:rsidRPr="00E07903" w:rsidRDefault="00DD14C3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 5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3 Участие в общественной деятельности.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3.1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Самарским университетом или с его участием, подтверждаемое документально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Благодарственного письма с указанием Ф.И.О. претендента, названия мероприятия, даты проведения, подписанного руководителем организации и заверенного гербовой печатью.</w:t>
            </w:r>
          </w:p>
          <w:p w:rsidR="004B656C" w:rsidRPr="00E07903" w:rsidRDefault="003619B7" w:rsidP="003619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B656C" w:rsidRPr="00E07903">
              <w:rPr>
                <w:rFonts w:ascii="Times New Roman" w:hAnsi="Times New Roman"/>
              </w:rPr>
              <w:t>а проведение -</w:t>
            </w:r>
            <w:r>
              <w:rPr>
                <w:rFonts w:ascii="Times New Roman" w:hAnsi="Times New Roman"/>
              </w:rPr>
              <w:t xml:space="preserve"> </w:t>
            </w:r>
            <w:r w:rsidR="004B656C" w:rsidRPr="00E07903">
              <w:rPr>
                <w:rFonts w:ascii="Times New Roman" w:hAnsi="Times New Roman"/>
              </w:rPr>
              <w:t xml:space="preserve">2 балла, </w:t>
            </w:r>
            <w:r>
              <w:rPr>
                <w:rFonts w:ascii="Times New Roman" w:hAnsi="Times New Roman"/>
              </w:rPr>
              <w:t xml:space="preserve">за </w:t>
            </w:r>
            <w:r w:rsidR="004B656C" w:rsidRPr="00E07903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проведения</w:t>
            </w:r>
            <w:r w:rsidR="004B656C" w:rsidRPr="00E07903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1 балл. М</w:t>
            </w:r>
            <w:r w:rsidR="004B656C" w:rsidRPr="00E07903">
              <w:rPr>
                <w:rFonts w:ascii="Times New Roman" w:hAnsi="Times New Roman"/>
              </w:rPr>
              <w:t>аксимальное количество баллов – 30. Участие студента в информационном сопровождении в данном пункте не учитывается.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</w:rPr>
              <w:t>Проведение мероприятия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 30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Обеспечение проведения мероприятия 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3.2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</w:t>
            </w:r>
            <w:r w:rsidRPr="00E07903">
              <w:rPr>
                <w:rFonts w:ascii="Times New Roman" w:hAnsi="Times New Roman"/>
                <w:b/>
              </w:rPr>
              <w:lastRenderedPageBreak/>
              <w:t>мероприятий, общественной жизни Самарским университетом, подтверждаемое документально.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lastRenderedPageBreak/>
              <w:t>До 20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Благодарственного письма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учебной организации с гербовой печатью, </w:t>
            </w:r>
            <w:r w:rsidR="003619B7">
              <w:rPr>
                <w:rFonts w:ascii="Times New Roman" w:hAnsi="Times New Roman"/>
              </w:rPr>
              <w:t xml:space="preserve">с </w:t>
            </w:r>
            <w:r w:rsidRPr="00E07903">
              <w:rPr>
                <w:rFonts w:ascii="Times New Roman" w:hAnsi="Times New Roman"/>
              </w:rPr>
              <w:t xml:space="preserve">указанием Ф.И.О. претендента, перечнем мероприятий. Письмо </w:t>
            </w:r>
            <w:r w:rsidRPr="00E07903">
              <w:rPr>
                <w:rFonts w:ascii="Times New Roman" w:hAnsi="Times New Roman"/>
              </w:rPr>
              <w:lastRenderedPageBreak/>
              <w:t>оформляется по представлению студенческого пресс-центра. 1 мероприятие-1 балл, максимально-20 баллов.</w:t>
            </w:r>
          </w:p>
        </w:tc>
      </w:tr>
      <w:tr w:rsidR="003619B7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3619B7" w:rsidRPr="00514574" w:rsidRDefault="003619B7" w:rsidP="0036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14574">
              <w:rPr>
                <w:rFonts w:ascii="Times New Roman" w:hAnsi="Times New Roman"/>
                <w:b/>
              </w:rPr>
              <w:lastRenderedPageBreak/>
              <w:t>3.3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619B7" w:rsidRPr="00514574" w:rsidRDefault="003619B7" w:rsidP="00361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4574">
              <w:rPr>
                <w:rFonts w:ascii="Times New Roman" w:hAnsi="Times New Roman"/>
              </w:rPr>
              <w:t>До 30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3619B7" w:rsidRPr="00514574" w:rsidRDefault="003619B7" w:rsidP="003619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4574">
              <w:rPr>
                <w:rFonts w:ascii="Times New Roman" w:hAnsi="Times New Roman"/>
              </w:rPr>
              <w:t>Копия Благодарственного письма с указанием Ф.И.О. претендента, названия мероприятия, даты проведения, подписанного руководителем организации.</w:t>
            </w:r>
          </w:p>
          <w:p w:rsidR="003619B7" w:rsidRPr="00514574" w:rsidRDefault="003619B7" w:rsidP="003619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4574">
              <w:rPr>
                <w:rFonts w:ascii="Times New Roman" w:hAnsi="Times New Roman"/>
              </w:rPr>
              <w:t xml:space="preserve">За проведение - 2 балла, за обеспечение проведения - 1 балл. Максимальное количество баллов – 30. </w:t>
            </w:r>
            <w:bookmarkStart w:id="1" w:name="_GoBack"/>
            <w:bookmarkEnd w:id="1"/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4 Культурно-творческая деятельность. 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4.1 Награды за культурно-творческую деятельность, подтверждаемые документально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tabs>
                <w:tab w:val="left" w:pos="6732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4.1.1 Профессиональные награды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международные, включённые в план Министерства культуры РФ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документов, регламентирующих проведение мероприятия по соответствующего министерства, копия диплома лауреата (</w:t>
            </w:r>
            <w:r w:rsidRPr="00E07903">
              <w:rPr>
                <w:rFonts w:ascii="Times New Roman" w:hAnsi="Times New Roman"/>
                <w:lang w:val="en-US"/>
              </w:rPr>
              <w:t>I</w:t>
            </w:r>
            <w:r w:rsidRPr="00E07903">
              <w:rPr>
                <w:rFonts w:ascii="Times New Roman" w:hAnsi="Times New Roman"/>
              </w:rPr>
              <w:t xml:space="preserve">, </w:t>
            </w:r>
            <w:r w:rsidRPr="00E07903">
              <w:rPr>
                <w:rFonts w:ascii="Times New Roman" w:hAnsi="Times New Roman"/>
                <w:lang w:val="en-US"/>
              </w:rPr>
              <w:t>II</w:t>
            </w:r>
            <w:r w:rsidRPr="00E07903">
              <w:rPr>
                <w:rFonts w:ascii="Times New Roman" w:hAnsi="Times New Roman"/>
              </w:rPr>
              <w:t xml:space="preserve">, </w:t>
            </w:r>
            <w:r w:rsidRPr="00E07903">
              <w:rPr>
                <w:rFonts w:ascii="Times New Roman" w:hAnsi="Times New Roman"/>
                <w:lang w:val="en-US"/>
              </w:rPr>
              <w:t>III</w:t>
            </w:r>
            <w:r w:rsidRPr="00E07903">
              <w:rPr>
                <w:rFonts w:ascii="Times New Roman" w:hAnsi="Times New Roman"/>
              </w:rPr>
              <w:t xml:space="preserve"> место) с указанием Ф.И.О. претендента, названия конкурса, даты проведения, печатью организатора.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всероссийские, включённые в план Министерства культуры РФ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8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региональные, включённые в план регионального Министерства культуры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6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4.1.2 Прочие награды за культурно-творческую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5</w:t>
            </w: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диплома лауреата (</w:t>
            </w:r>
            <w:r w:rsidRPr="00E07903">
              <w:rPr>
                <w:rFonts w:ascii="Times New Roman" w:hAnsi="Times New Roman"/>
                <w:lang w:val="en-US"/>
              </w:rPr>
              <w:t>I</w:t>
            </w:r>
            <w:r w:rsidRPr="00E07903">
              <w:rPr>
                <w:rFonts w:ascii="Times New Roman" w:hAnsi="Times New Roman"/>
              </w:rPr>
              <w:t xml:space="preserve">, </w:t>
            </w:r>
            <w:r w:rsidRPr="00E07903">
              <w:rPr>
                <w:rFonts w:ascii="Times New Roman" w:hAnsi="Times New Roman"/>
                <w:lang w:val="en-US"/>
              </w:rPr>
              <w:t>II</w:t>
            </w:r>
            <w:r w:rsidRPr="00E07903">
              <w:rPr>
                <w:rFonts w:ascii="Times New Roman" w:hAnsi="Times New Roman"/>
              </w:rPr>
              <w:t xml:space="preserve">, </w:t>
            </w:r>
            <w:r w:rsidRPr="00E07903">
              <w:rPr>
                <w:rFonts w:ascii="Times New Roman" w:hAnsi="Times New Roman"/>
                <w:lang w:val="en-US"/>
              </w:rPr>
              <w:t>III</w:t>
            </w:r>
            <w:r w:rsidRPr="00E07903">
              <w:rPr>
                <w:rFonts w:ascii="Times New Roman" w:hAnsi="Times New Roman"/>
              </w:rPr>
              <w:t xml:space="preserve"> место) с указанием Ф.И.О. претендента, названием конкурса, даты проведения, печатью организатора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7"/>
              </w:numPr>
              <w:tabs>
                <w:tab w:val="clear" w:pos="1440"/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3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4.1.3 Награды за культурно-творческую деятельность университетского уровня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 10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диплома лауреата (</w:t>
            </w:r>
            <w:r w:rsidRPr="00E07903">
              <w:rPr>
                <w:rFonts w:ascii="Times New Roman" w:hAnsi="Times New Roman"/>
                <w:lang w:val="en-US"/>
              </w:rPr>
              <w:t>I</w:t>
            </w:r>
            <w:r w:rsidRPr="00E07903">
              <w:rPr>
                <w:rFonts w:ascii="Times New Roman" w:hAnsi="Times New Roman"/>
              </w:rPr>
              <w:t>, II, III место) с указанием Ф.И.О. претендента, названия и дата проведения мероприятия с подписью проректора и гербовой печатью университета, 1 документ-2 балла, максимально - 10 баллов.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4.2 Публичное представление созданных студентом произведений   искусства, подтверждённое документально.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 10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справки редакционной коллегии художественного издания о принятии к опубликованию, оргкомитета художественной выставки, заключение экспертной комиссии и т.д. с печатью организатора.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 документ -2 балла, максимально -10 баллов. Участие студента в информационном сопровождении в данном пункте не учитывается.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4.3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</w:t>
            </w:r>
            <w:r w:rsidRPr="00E07903">
              <w:rPr>
                <w:rFonts w:ascii="Times New Roman" w:hAnsi="Times New Roman"/>
                <w:b/>
              </w:rPr>
              <w:lastRenderedPageBreak/>
              <w:t>значимой публичной культурно-творческой деятельности, подтверждаемое документально</w:t>
            </w:r>
          </w:p>
        </w:tc>
        <w:tc>
          <w:tcPr>
            <w:tcW w:w="1054" w:type="dxa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Копии благодарственных писем, дипломов, грамот, сертификатов от организаций, в которых проводились мероприятия, с указанием Ф.И.О. претендента, название и </w:t>
            </w:r>
            <w:r w:rsidRPr="00E07903">
              <w:rPr>
                <w:rFonts w:ascii="Times New Roman" w:hAnsi="Times New Roman"/>
              </w:rPr>
              <w:lastRenderedPageBreak/>
              <w:t>дата проведения мероприятия с подписью руководителя и печатью организации.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Благодарность за проведение -2 балла,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за обеспечение проведения-1 балл. Участие студента в информационном сопровождении в данном пункте не учитывается.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lastRenderedPageBreak/>
              <w:t>Проведение мероприятий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До 30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Обеспечение проведения мероприятий</w:t>
            </w:r>
          </w:p>
        </w:tc>
        <w:tc>
          <w:tcPr>
            <w:tcW w:w="1054" w:type="dxa"/>
            <w:vMerge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 xml:space="preserve">5 Участие в спортивной деятельности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904456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5.1 Победы в спортивных соревнованиях</w:t>
            </w:r>
            <w:r w:rsidR="00904456" w:rsidRPr="00E079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1 место: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 w:val="restart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1. Копия положения о соревнованиях профильного министерства с соответствующей кодификацией видов спорта.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2. Копия итогового протокола, утверждённого главным судьёй или секретарём соревнований, с указанием Ф.И.О. претендента, командировавшей организации, занятого места.</w:t>
            </w:r>
          </w:p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3. В случае отсутствия в итоговом протоколе наименования командировавшей организации прилагается копия заявки на участие в соревнованиях с подписью руководителя командирующей организации   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международных соревнованиях, включенных в календарные планы Международных федераций по видам спорта, утверждёнными Министерством спорта РФ</w:t>
            </w:r>
            <w:r w:rsidR="00E710CE" w:rsidRPr="00E07903">
              <w:rPr>
                <w:rFonts w:ascii="Times New Roman" w:hAnsi="Times New Roman"/>
              </w:rPr>
              <w:t>/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15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во всероссийских соревнованиях, включенных в календарные планы Всероссийских федераций по видам спорта, утверждёнными Министерством спорта РФ</w:t>
            </w:r>
            <w:r w:rsidR="00E710CE" w:rsidRPr="00E0790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jc w:val="both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региональных соревнованиях, включенных в календарные планы областных федераций по видам спорта, утверждёнными региональным Министерством спорта</w:t>
            </w:r>
            <w:r w:rsidR="00E710CE" w:rsidRPr="00E0790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7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2 место: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международных соревнованиях, включенных в календарный план Международных федераций по видам спорта, утверждёнными Министерством спорта РФ</w:t>
            </w:r>
            <w:r w:rsidR="00E710CE" w:rsidRPr="00E07903">
              <w:rPr>
                <w:rFonts w:ascii="Times New Roman" w:hAnsi="Times New Roman"/>
              </w:rPr>
              <w:t>.</w:t>
            </w:r>
            <w:r w:rsidR="005B0B6F" w:rsidRPr="00E079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10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 xml:space="preserve">во всероссийских соревнованиях, включенных в календарный план Всероссийских федераций по видам спорта, утверждёнными Министерством спорта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7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региональных соревнованиях, включенных в календарный план областных федераций по видам спорта утверждёнными региональным Министерством спорта</w:t>
            </w:r>
            <w:r w:rsidR="005B0B6F" w:rsidRPr="00E079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5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3 место: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международных соревнованиях, включенных в календарный план Международных федераций по видам спорта, утверждёнными Министерством спорта РФ</w:t>
            </w:r>
            <w:r w:rsidR="005B0B6F" w:rsidRPr="00E079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7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во всероссийских соревнованиях, включенных в календарный план Всероссийских федераций по видам спорта, утверждёнными Министерством спорта РФ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5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</w:tcPr>
          <w:p w:rsidR="004B656C" w:rsidRPr="00E07903" w:rsidRDefault="004B656C" w:rsidP="00E0790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в региональных соревнованиях, включенных в календарный план областных федераций по видам спорта, утверждёнными региональным Министерством спорта</w:t>
            </w:r>
            <w:r w:rsidR="005B0B6F" w:rsidRPr="00E07903">
              <w:rPr>
                <w:rFonts w:ascii="Times New Roman" w:hAnsi="Times New Roman"/>
              </w:rPr>
              <w:t xml:space="preserve"> </w:t>
            </w:r>
            <w:r w:rsidR="000E1629" w:rsidRPr="00E0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исключает его из списка участников конкурса до окончания обучения.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3</w:t>
            </w:r>
          </w:p>
        </w:tc>
        <w:tc>
          <w:tcPr>
            <w:tcW w:w="5827" w:type="dxa"/>
            <w:vMerge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lastRenderedPageBreak/>
              <w:t>5.2 Золотой знак ГТО в пределах возрастной ступени, подтверждённый классификационной книжкой спортсмена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Копия удостоверения о награждении знаком отличия всероссийского физкультурно-оздоровительного комплекса «Готов к труду и обороне», утверждённого Министром спорта России</w:t>
            </w:r>
          </w:p>
        </w:tc>
      </w:tr>
      <w:tr w:rsidR="00085328" w:rsidRPr="00E07903" w:rsidTr="001E228C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5.3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07903">
              <w:rPr>
                <w:rFonts w:ascii="Times New Roman" w:hAnsi="Times New Roman"/>
                <w:b/>
              </w:rPr>
              <w:t>До 20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4B656C" w:rsidRPr="00E07903" w:rsidRDefault="004B656C" w:rsidP="00E07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7903">
              <w:rPr>
                <w:rFonts w:ascii="Times New Roman" w:hAnsi="Times New Roman"/>
              </w:rPr>
              <w:t>Копии благодарственного письма, диплома, грамоты, сертификата с указанием Ф.И.О. участника, названия мероприятия, датой и печатью организации, проводившей его. 1 благодарность – 1 балл, максимально -20 баллов</w:t>
            </w:r>
          </w:p>
        </w:tc>
      </w:tr>
    </w:tbl>
    <w:p w:rsidR="004C307B" w:rsidRPr="00085328" w:rsidRDefault="003F3B4C" w:rsidP="00E079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7903">
        <w:rPr>
          <w:rFonts w:ascii="Times New Roman" w:hAnsi="Times New Roman"/>
          <w:sz w:val="24"/>
          <w:szCs w:val="24"/>
        </w:rPr>
        <w:t xml:space="preserve">   В рамках одного мероприятия в зачёт идёт высшее достижение</w:t>
      </w:r>
    </w:p>
    <w:p w:rsidR="005B0B6F" w:rsidRPr="00085328" w:rsidRDefault="005B0B6F" w:rsidP="00E079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5B0B6F" w:rsidRPr="00085328" w:rsidSect="003F3B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628C"/>
    <w:multiLevelType w:val="hybridMultilevel"/>
    <w:tmpl w:val="D384EB5C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1B7"/>
    <w:multiLevelType w:val="hybridMultilevel"/>
    <w:tmpl w:val="ED94DCA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B38"/>
    <w:multiLevelType w:val="hybridMultilevel"/>
    <w:tmpl w:val="C68A156E"/>
    <w:lvl w:ilvl="0" w:tplc="765AE948">
      <w:start w:val="1"/>
      <w:numFmt w:val="bullet"/>
      <w:lvlText w:val="˗"/>
      <w:lvlJc w:val="left"/>
      <w:pPr>
        <w:ind w:left="7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2EAB12BF"/>
    <w:multiLevelType w:val="hybridMultilevel"/>
    <w:tmpl w:val="DFC40022"/>
    <w:lvl w:ilvl="0" w:tplc="765AE948">
      <w:start w:val="1"/>
      <w:numFmt w:val="bullet"/>
      <w:lvlText w:val="˗"/>
      <w:lvlJc w:val="left"/>
      <w:pPr>
        <w:ind w:left="7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2FCB417A"/>
    <w:multiLevelType w:val="hybridMultilevel"/>
    <w:tmpl w:val="6CB82D1A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549D"/>
    <w:multiLevelType w:val="hybridMultilevel"/>
    <w:tmpl w:val="ABCEA02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F6A"/>
    <w:multiLevelType w:val="hybridMultilevel"/>
    <w:tmpl w:val="8A08B8C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4EE8"/>
    <w:multiLevelType w:val="hybridMultilevel"/>
    <w:tmpl w:val="A6082CFC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C9B"/>
    <w:multiLevelType w:val="hybridMultilevel"/>
    <w:tmpl w:val="F3FC983E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1E9B"/>
    <w:multiLevelType w:val="hybridMultilevel"/>
    <w:tmpl w:val="C3AC113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03A3"/>
    <w:multiLevelType w:val="hybridMultilevel"/>
    <w:tmpl w:val="7982FE22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C"/>
    <w:rsid w:val="0004437B"/>
    <w:rsid w:val="00075C6C"/>
    <w:rsid w:val="00085328"/>
    <w:rsid w:val="000E1629"/>
    <w:rsid w:val="00106CA0"/>
    <w:rsid w:val="00127167"/>
    <w:rsid w:val="001D6885"/>
    <w:rsid w:val="001E228C"/>
    <w:rsid w:val="00227932"/>
    <w:rsid w:val="00264EB3"/>
    <w:rsid w:val="00267A68"/>
    <w:rsid w:val="002A294A"/>
    <w:rsid w:val="002B6240"/>
    <w:rsid w:val="002B6EBE"/>
    <w:rsid w:val="00306D3E"/>
    <w:rsid w:val="003440F2"/>
    <w:rsid w:val="003619B7"/>
    <w:rsid w:val="003A1987"/>
    <w:rsid w:val="003B0F3B"/>
    <w:rsid w:val="003F3B4C"/>
    <w:rsid w:val="004B656C"/>
    <w:rsid w:val="004C307B"/>
    <w:rsid w:val="004E00D0"/>
    <w:rsid w:val="00504E7A"/>
    <w:rsid w:val="00514574"/>
    <w:rsid w:val="005B0B6F"/>
    <w:rsid w:val="005C76CD"/>
    <w:rsid w:val="005E359A"/>
    <w:rsid w:val="005F61E7"/>
    <w:rsid w:val="0063448E"/>
    <w:rsid w:val="006557F1"/>
    <w:rsid w:val="00700A4A"/>
    <w:rsid w:val="0076059D"/>
    <w:rsid w:val="00765C58"/>
    <w:rsid w:val="007A3223"/>
    <w:rsid w:val="00890A51"/>
    <w:rsid w:val="008D3F6C"/>
    <w:rsid w:val="00904456"/>
    <w:rsid w:val="00953721"/>
    <w:rsid w:val="009568D2"/>
    <w:rsid w:val="009D6C8F"/>
    <w:rsid w:val="00A93CE0"/>
    <w:rsid w:val="00AC6F1C"/>
    <w:rsid w:val="00AF61BF"/>
    <w:rsid w:val="00B63E00"/>
    <w:rsid w:val="00C045DD"/>
    <w:rsid w:val="00C06A4A"/>
    <w:rsid w:val="00C16DA8"/>
    <w:rsid w:val="00C61B52"/>
    <w:rsid w:val="00C64BD9"/>
    <w:rsid w:val="00C82122"/>
    <w:rsid w:val="00CA5B3D"/>
    <w:rsid w:val="00CB29AA"/>
    <w:rsid w:val="00DA0F7B"/>
    <w:rsid w:val="00DD14C3"/>
    <w:rsid w:val="00DF1273"/>
    <w:rsid w:val="00E07903"/>
    <w:rsid w:val="00E35B07"/>
    <w:rsid w:val="00E710CE"/>
    <w:rsid w:val="00F13881"/>
    <w:rsid w:val="00F16BCC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20AA4-AABA-402C-8D29-7F5C213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F3B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3B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F3B4C"/>
    <w:rPr>
      <w:sz w:val="20"/>
      <w:szCs w:val="20"/>
    </w:rPr>
  </w:style>
  <w:style w:type="table" w:customStyle="1" w:styleId="1">
    <w:name w:val="Сетка таблицы1"/>
    <w:basedOn w:val="a1"/>
    <w:uiPriority w:val="59"/>
    <w:rsid w:val="003F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3B4C"/>
    <w:pPr>
      <w:ind w:left="720"/>
      <w:contextualSpacing/>
    </w:pPr>
  </w:style>
  <w:style w:type="table" w:styleId="a7">
    <w:name w:val="Table Grid"/>
    <w:basedOn w:val="a1"/>
    <w:uiPriority w:val="59"/>
    <w:rsid w:val="003F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3B4C"/>
    <w:rPr>
      <w:rFonts w:ascii="Tahoma" w:hAnsi="Tahoma" w:cs="Tahoma"/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13881"/>
    <w:pPr>
      <w:spacing w:line="276" w:lineRule="auto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1388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2020-06-16T08:34:00Z</cp:lastPrinted>
  <dcterms:created xsi:type="dcterms:W3CDTF">2023-05-19T07:08:00Z</dcterms:created>
  <dcterms:modified xsi:type="dcterms:W3CDTF">2023-05-19T07:08:00Z</dcterms:modified>
</cp:coreProperties>
</file>