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81" w:rsidRDefault="00170381" w:rsidP="00623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ОРГАНИЗАЦИОНЫЙ КОМИТЕТ</w:t>
      </w:r>
    </w:p>
    <w:tbl>
      <w:tblPr>
        <w:tblW w:w="0" w:type="auto"/>
        <w:tblLook w:val="00A0"/>
      </w:tblPr>
      <w:tblGrid>
        <w:gridCol w:w="2518"/>
        <w:gridCol w:w="6486"/>
      </w:tblGrid>
      <w:tr w:rsidR="00170381" w:rsidRPr="00E50BE6" w:rsidTr="00E50BE6">
        <w:tc>
          <w:tcPr>
            <w:tcW w:w="9004" w:type="dxa"/>
            <w:gridSpan w:val="2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</w:rPr>
            </w:pPr>
            <w:r w:rsidRPr="00E50BE6">
              <w:rPr>
                <w:rFonts w:ascii="Times New Roman" w:hAnsi="Times New Roman"/>
                <w:b/>
              </w:rPr>
              <w:t>Председатель</w:t>
            </w:r>
            <w:r w:rsidRPr="00E50BE6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Ф.В.Гречников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член-корреспондент РАН, заместитель председателя СамНЦ РАН, зав. кафедрой СГАУ</w:t>
            </w:r>
          </w:p>
        </w:tc>
      </w:tr>
      <w:tr w:rsidR="00170381" w:rsidRPr="00E50BE6" w:rsidTr="00E50BE6">
        <w:tc>
          <w:tcPr>
            <w:tcW w:w="9004" w:type="dxa"/>
            <w:gridSpan w:val="2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b/>
              </w:rPr>
              <w:t>Заместители председателя</w:t>
            </w:r>
            <w:r w:rsidRPr="00E50B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В.А.Глущенков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СГАУ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Е.А.Носова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доцент, к.т.н СГАУ</w:t>
            </w:r>
          </w:p>
        </w:tc>
      </w:tr>
      <w:tr w:rsidR="00170381" w:rsidRPr="00E50BE6" w:rsidTr="00E50BE6">
        <w:tc>
          <w:tcPr>
            <w:tcW w:w="9004" w:type="dxa"/>
            <w:gridSpan w:val="2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b/>
              </w:rPr>
              <w:t>Члены организационного комитета: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А.П.Амосов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д.ф-м.н. С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В.Ю.Арышеский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д.т.н., главный прокатчик ЗАО «Алкоа СМЗ»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Д.В.Горбунов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зам. министра экономического развития, инвестиций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и торговли Самарской области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А.М.Дмитриев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член-корреспондент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РАН, </w:t>
            </w:r>
            <w:r w:rsidRPr="00E50BE6">
              <w:rPr>
                <w:rFonts w:ascii="Times New Roman" w:hAnsi="Times New Roman"/>
                <w:lang w:eastAsia="ru-RU"/>
              </w:rPr>
              <w:t>МГТУ «СТАНКИН»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Я.А.Ерисов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доцент, к.т.н. СГАУ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Ю.С.Клочков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д.т.н. СГАУ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Н.Г.Колбасников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д.т.н. СПбГПУ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К.В.Никитин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.н. СамГТУ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И.П.Попов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д.т.н. СГАУ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М.В.Хардин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доцент, к.т.н. СГАУ</w:t>
            </w:r>
          </w:p>
        </w:tc>
      </w:tr>
      <w:tr w:rsidR="00170381" w:rsidRPr="00E50BE6" w:rsidTr="00E50BE6">
        <w:tc>
          <w:tcPr>
            <w:tcW w:w="2518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А.Г.Шляпугин</w:t>
            </w:r>
          </w:p>
        </w:tc>
        <w:tc>
          <w:tcPr>
            <w:tcW w:w="6486" w:type="dxa"/>
          </w:tcPr>
          <w:p w:rsidR="00170381" w:rsidRPr="00E50BE6" w:rsidRDefault="00170381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доцент, к.т.н. СГАУ</w:t>
            </w:r>
          </w:p>
        </w:tc>
      </w:tr>
    </w:tbl>
    <w:p w:rsidR="00170381" w:rsidRPr="00B82AAD" w:rsidRDefault="00170381" w:rsidP="00231E01">
      <w:pPr>
        <w:spacing w:after="0" w:line="240" w:lineRule="auto"/>
        <w:jc w:val="center"/>
      </w:pPr>
    </w:p>
    <w:sectPr w:rsidR="00170381" w:rsidRPr="00B82AAD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316A1"/>
    <w:rsid w:val="00090F6C"/>
    <w:rsid w:val="000C3EE8"/>
    <w:rsid w:val="00144949"/>
    <w:rsid w:val="00145F9A"/>
    <w:rsid w:val="0015109D"/>
    <w:rsid w:val="00153E31"/>
    <w:rsid w:val="00170381"/>
    <w:rsid w:val="00180A1A"/>
    <w:rsid w:val="00195FC6"/>
    <w:rsid w:val="001B1140"/>
    <w:rsid w:val="001C5C2E"/>
    <w:rsid w:val="00217D27"/>
    <w:rsid w:val="00231200"/>
    <w:rsid w:val="00231E01"/>
    <w:rsid w:val="0025282E"/>
    <w:rsid w:val="0028465F"/>
    <w:rsid w:val="00291763"/>
    <w:rsid w:val="00297BB7"/>
    <w:rsid w:val="002A41F9"/>
    <w:rsid w:val="002B3608"/>
    <w:rsid w:val="002C3A4E"/>
    <w:rsid w:val="002C6081"/>
    <w:rsid w:val="00311BCD"/>
    <w:rsid w:val="003144BF"/>
    <w:rsid w:val="00343A99"/>
    <w:rsid w:val="00384E3C"/>
    <w:rsid w:val="003930B4"/>
    <w:rsid w:val="00395403"/>
    <w:rsid w:val="003A18F3"/>
    <w:rsid w:val="003A2CE3"/>
    <w:rsid w:val="003A77E0"/>
    <w:rsid w:val="003F1935"/>
    <w:rsid w:val="003F42D0"/>
    <w:rsid w:val="003F6AE9"/>
    <w:rsid w:val="00416258"/>
    <w:rsid w:val="00473D75"/>
    <w:rsid w:val="00482CA2"/>
    <w:rsid w:val="004B1D60"/>
    <w:rsid w:val="004D27CB"/>
    <w:rsid w:val="00516BC3"/>
    <w:rsid w:val="00532F1B"/>
    <w:rsid w:val="00533409"/>
    <w:rsid w:val="00540877"/>
    <w:rsid w:val="00546937"/>
    <w:rsid w:val="00585704"/>
    <w:rsid w:val="005C61BC"/>
    <w:rsid w:val="005F2D42"/>
    <w:rsid w:val="005F5B6E"/>
    <w:rsid w:val="00604E66"/>
    <w:rsid w:val="006239EB"/>
    <w:rsid w:val="006318BF"/>
    <w:rsid w:val="006614C5"/>
    <w:rsid w:val="006626F7"/>
    <w:rsid w:val="006C11F1"/>
    <w:rsid w:val="006C22C9"/>
    <w:rsid w:val="006D124A"/>
    <w:rsid w:val="006D2A23"/>
    <w:rsid w:val="006D4F6D"/>
    <w:rsid w:val="006E2AB9"/>
    <w:rsid w:val="0070256E"/>
    <w:rsid w:val="007113BC"/>
    <w:rsid w:val="007A0DAD"/>
    <w:rsid w:val="007A3760"/>
    <w:rsid w:val="007C47E2"/>
    <w:rsid w:val="007C5CA2"/>
    <w:rsid w:val="007D7A0D"/>
    <w:rsid w:val="007F571B"/>
    <w:rsid w:val="00830BAF"/>
    <w:rsid w:val="008400D0"/>
    <w:rsid w:val="00852926"/>
    <w:rsid w:val="008930F3"/>
    <w:rsid w:val="008B637B"/>
    <w:rsid w:val="008B712D"/>
    <w:rsid w:val="008C6E94"/>
    <w:rsid w:val="008C7690"/>
    <w:rsid w:val="008D53FA"/>
    <w:rsid w:val="008E4402"/>
    <w:rsid w:val="008E6BD3"/>
    <w:rsid w:val="00943481"/>
    <w:rsid w:val="00964970"/>
    <w:rsid w:val="009861FA"/>
    <w:rsid w:val="00995452"/>
    <w:rsid w:val="009B2ACD"/>
    <w:rsid w:val="009D28C8"/>
    <w:rsid w:val="009F5B36"/>
    <w:rsid w:val="00A171B0"/>
    <w:rsid w:val="00A97154"/>
    <w:rsid w:val="00A97E1D"/>
    <w:rsid w:val="00AA1762"/>
    <w:rsid w:val="00AA7330"/>
    <w:rsid w:val="00B100A7"/>
    <w:rsid w:val="00B12EEB"/>
    <w:rsid w:val="00B70EEB"/>
    <w:rsid w:val="00B75528"/>
    <w:rsid w:val="00B82AAD"/>
    <w:rsid w:val="00B90FF7"/>
    <w:rsid w:val="00BD1976"/>
    <w:rsid w:val="00BE49C2"/>
    <w:rsid w:val="00C112CF"/>
    <w:rsid w:val="00C23ECF"/>
    <w:rsid w:val="00C3402D"/>
    <w:rsid w:val="00C37A33"/>
    <w:rsid w:val="00C56D02"/>
    <w:rsid w:val="00C62930"/>
    <w:rsid w:val="00C7611D"/>
    <w:rsid w:val="00C821AE"/>
    <w:rsid w:val="00C840D7"/>
    <w:rsid w:val="00C84DE5"/>
    <w:rsid w:val="00C9397A"/>
    <w:rsid w:val="00CC6E06"/>
    <w:rsid w:val="00CF38E9"/>
    <w:rsid w:val="00D21165"/>
    <w:rsid w:val="00D41060"/>
    <w:rsid w:val="00D44CC5"/>
    <w:rsid w:val="00D63118"/>
    <w:rsid w:val="00D64A6E"/>
    <w:rsid w:val="00DB0AD0"/>
    <w:rsid w:val="00DC5CCF"/>
    <w:rsid w:val="00DF7418"/>
    <w:rsid w:val="00DF75E7"/>
    <w:rsid w:val="00E073C2"/>
    <w:rsid w:val="00E077CD"/>
    <w:rsid w:val="00E102A9"/>
    <w:rsid w:val="00E27F38"/>
    <w:rsid w:val="00E3130B"/>
    <w:rsid w:val="00E32FB1"/>
    <w:rsid w:val="00E35211"/>
    <w:rsid w:val="00E50BE6"/>
    <w:rsid w:val="00E54641"/>
    <w:rsid w:val="00E71475"/>
    <w:rsid w:val="00E9654C"/>
    <w:rsid w:val="00F75366"/>
    <w:rsid w:val="00F97B96"/>
    <w:rsid w:val="00FC4726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667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2015-03-02T12:51:00Z</cp:lastPrinted>
  <dcterms:created xsi:type="dcterms:W3CDTF">2015-03-16T08:09:00Z</dcterms:created>
  <dcterms:modified xsi:type="dcterms:W3CDTF">2015-03-16T08:11:00Z</dcterms:modified>
</cp:coreProperties>
</file>