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76" w:rsidRPr="0091074D" w:rsidRDefault="001059D2" w:rsidP="0091074D">
      <w:pPr>
        <w:spacing w:line="276" w:lineRule="auto"/>
        <w:ind w:firstLine="708"/>
        <w:jc w:val="both"/>
        <w:rPr>
          <w:b/>
          <w:szCs w:val="28"/>
        </w:rPr>
      </w:pPr>
      <w:r w:rsidRPr="00DB2A17">
        <w:rPr>
          <w:szCs w:val="28"/>
        </w:rPr>
        <w:t>В ходе выполнения проекта по Соглашению о предоставлении субсидии №14.575.21.0107 от «28» ноября 2014 г</w:t>
      </w:r>
      <w:r w:rsidR="00AA1128" w:rsidRPr="00AA1128">
        <w:rPr>
          <w:szCs w:val="28"/>
        </w:rPr>
        <w:t>.</w:t>
      </w:r>
      <w:r w:rsidRPr="00DB2A17">
        <w:rPr>
          <w:szCs w:val="28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№2 в период с 1.01.2015</w:t>
      </w:r>
      <w:r w:rsidR="003B0747">
        <w:rPr>
          <w:szCs w:val="28"/>
        </w:rPr>
        <w:t xml:space="preserve"> г.</w:t>
      </w:r>
      <w:r w:rsidRPr="00DB2A17">
        <w:rPr>
          <w:szCs w:val="28"/>
        </w:rPr>
        <w:t xml:space="preserve"> по 30.06.2015 </w:t>
      </w:r>
      <w:r w:rsidR="003B0747">
        <w:rPr>
          <w:szCs w:val="28"/>
        </w:rPr>
        <w:t xml:space="preserve">г. </w:t>
      </w:r>
      <w:r w:rsidRPr="0091074D">
        <w:rPr>
          <w:b/>
          <w:i/>
          <w:szCs w:val="28"/>
        </w:rPr>
        <w:t>выполнялись следующие работы:</w:t>
      </w:r>
    </w:p>
    <w:p w:rsidR="001059D2" w:rsidRPr="00DB2A17" w:rsidRDefault="0091074D" w:rsidP="0091074D">
      <w:pPr>
        <w:pStyle w:val="3"/>
        <w:widowControl w:val="0"/>
        <w:spacing w:after="0" w:line="276" w:lineRule="auto"/>
        <w:ind w:firstLine="709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1. </w:t>
      </w:r>
      <w:r w:rsidR="001059D2" w:rsidRPr="00DB2A17">
        <w:rPr>
          <w:iCs/>
          <w:sz w:val="24"/>
          <w:szCs w:val="28"/>
        </w:rPr>
        <w:t xml:space="preserve">Проведен анализ возможных вариантов технических решений и обоснование оптимального варианта конструкции МКА для мониторинга космического мусора и </w:t>
      </w:r>
      <w:proofErr w:type="spellStart"/>
      <w:r w:rsidR="001059D2" w:rsidRPr="00DB2A17">
        <w:rPr>
          <w:iCs/>
          <w:sz w:val="24"/>
          <w:szCs w:val="28"/>
        </w:rPr>
        <w:t>микрометеороидов</w:t>
      </w:r>
      <w:proofErr w:type="spellEnd"/>
      <w:r w:rsidR="001059D2" w:rsidRPr="00DB2A17">
        <w:rPr>
          <w:iCs/>
          <w:sz w:val="24"/>
          <w:szCs w:val="28"/>
        </w:rPr>
        <w:t xml:space="preserve">. </w:t>
      </w:r>
    </w:p>
    <w:p w:rsidR="001059D2" w:rsidRPr="00DB2A17" w:rsidRDefault="0091074D" w:rsidP="0091074D">
      <w:pPr>
        <w:pStyle w:val="3"/>
        <w:widowControl w:val="0"/>
        <w:spacing w:after="0" w:line="276" w:lineRule="auto"/>
        <w:ind w:firstLine="709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2. </w:t>
      </w:r>
      <w:r w:rsidR="001059D2" w:rsidRPr="00DB2A17">
        <w:rPr>
          <w:iCs/>
          <w:sz w:val="24"/>
          <w:szCs w:val="28"/>
        </w:rPr>
        <w:t>Разработана эскизная конструкторская документация для изготовления макета МКА с пленочным детектором космического мусора и метеоритов.</w:t>
      </w:r>
    </w:p>
    <w:p w:rsidR="001059D2" w:rsidRPr="00DB2A17" w:rsidRDefault="00477321" w:rsidP="0091074D">
      <w:pPr>
        <w:pStyle w:val="3"/>
        <w:widowControl w:val="0"/>
        <w:spacing w:after="0" w:line="276" w:lineRule="auto"/>
        <w:ind w:firstLine="709"/>
        <w:jc w:val="both"/>
        <w:rPr>
          <w:iCs/>
          <w:sz w:val="24"/>
          <w:szCs w:val="28"/>
        </w:rPr>
      </w:pPr>
      <w:r w:rsidRPr="00DB2A17">
        <w:rPr>
          <w:iCs/>
          <w:sz w:val="24"/>
          <w:szCs w:val="28"/>
        </w:rPr>
        <w:t>3.</w:t>
      </w:r>
      <w:r w:rsidR="0091074D">
        <w:rPr>
          <w:iCs/>
          <w:sz w:val="24"/>
          <w:szCs w:val="28"/>
        </w:rPr>
        <w:t xml:space="preserve"> </w:t>
      </w:r>
      <w:r w:rsidRPr="00DB2A17">
        <w:rPr>
          <w:iCs/>
          <w:sz w:val="24"/>
          <w:szCs w:val="28"/>
        </w:rPr>
        <w:t>За внебюджетные средства разработана программа и методика исследовательских испытаний макета МКА с пленочным детектором космического мусора и метеоритов.</w:t>
      </w:r>
    </w:p>
    <w:p w:rsidR="001059D2" w:rsidRPr="0091074D" w:rsidRDefault="00CC77CA" w:rsidP="0091074D">
      <w:pPr>
        <w:pStyle w:val="3"/>
        <w:widowControl w:val="0"/>
        <w:spacing w:after="0" w:line="276" w:lineRule="auto"/>
        <w:ind w:firstLine="709"/>
        <w:jc w:val="both"/>
        <w:rPr>
          <w:b/>
          <w:i/>
          <w:iCs/>
          <w:sz w:val="24"/>
          <w:szCs w:val="28"/>
        </w:rPr>
      </w:pPr>
      <w:r w:rsidRPr="0091074D">
        <w:rPr>
          <w:b/>
          <w:i/>
          <w:iCs/>
          <w:sz w:val="24"/>
          <w:szCs w:val="28"/>
        </w:rPr>
        <w:t>При этом получены следующие результаты:</w:t>
      </w:r>
    </w:p>
    <w:p w:rsidR="00CC77CA" w:rsidRPr="00DB2A17" w:rsidRDefault="00A7709D" w:rsidP="0091074D">
      <w:pPr>
        <w:spacing w:line="276" w:lineRule="auto"/>
        <w:ind w:firstLine="709"/>
        <w:jc w:val="both"/>
        <w:rPr>
          <w:szCs w:val="28"/>
        </w:rPr>
      </w:pPr>
      <w:r w:rsidRPr="00DB2A17">
        <w:rPr>
          <w:iCs/>
          <w:szCs w:val="28"/>
        </w:rPr>
        <w:t xml:space="preserve">1. </w:t>
      </w:r>
      <w:r w:rsidR="00CC77CA" w:rsidRPr="00DB2A17">
        <w:rPr>
          <w:iCs/>
          <w:szCs w:val="28"/>
        </w:rPr>
        <w:t xml:space="preserve">На основе проведенного анализа выполнено обоснование оптимального варианта конструкции МКА для мониторинга космического мусора и </w:t>
      </w:r>
      <w:proofErr w:type="spellStart"/>
      <w:r w:rsidR="00CC77CA" w:rsidRPr="00DB2A17">
        <w:rPr>
          <w:iCs/>
          <w:szCs w:val="28"/>
        </w:rPr>
        <w:t>микрометеороидов</w:t>
      </w:r>
      <w:proofErr w:type="spellEnd"/>
      <w:r w:rsidR="00CC77CA" w:rsidRPr="00DB2A17">
        <w:rPr>
          <w:iCs/>
          <w:szCs w:val="28"/>
        </w:rPr>
        <w:t xml:space="preserve">. Предложена конструкция МКА. </w:t>
      </w:r>
      <w:r w:rsidR="00CC77CA" w:rsidRPr="00DB2A17">
        <w:rPr>
          <w:szCs w:val="28"/>
        </w:rPr>
        <w:t>Космический аппарат состоит из верхнего и нижнего основания, крепежн</w:t>
      </w:r>
      <w:r w:rsidR="00302176" w:rsidRPr="00DB2A17">
        <w:rPr>
          <w:szCs w:val="28"/>
        </w:rPr>
        <w:t>ых</w:t>
      </w:r>
      <w:r w:rsidR="00CC77CA" w:rsidRPr="00DB2A17">
        <w:rPr>
          <w:szCs w:val="28"/>
        </w:rPr>
        <w:t xml:space="preserve"> </w:t>
      </w:r>
      <w:r w:rsidR="00302176" w:rsidRPr="00DB2A17">
        <w:rPr>
          <w:szCs w:val="28"/>
        </w:rPr>
        <w:t>панелей</w:t>
      </w:r>
      <w:r w:rsidR="00CC77CA" w:rsidRPr="00DB2A17">
        <w:rPr>
          <w:szCs w:val="28"/>
        </w:rPr>
        <w:t xml:space="preserve">, на которые </w:t>
      </w:r>
      <w:r w:rsidR="00302176" w:rsidRPr="00DB2A17">
        <w:rPr>
          <w:szCs w:val="28"/>
        </w:rPr>
        <w:t>устанавливаются</w:t>
      </w:r>
      <w:r w:rsidR="00CC77CA" w:rsidRPr="00DB2A17">
        <w:rPr>
          <w:szCs w:val="28"/>
        </w:rPr>
        <w:t xml:space="preserve"> приборы.</w:t>
      </w:r>
      <w:r w:rsidR="00302176" w:rsidRPr="00DB2A17">
        <w:rPr>
          <w:szCs w:val="28"/>
        </w:rPr>
        <w:t xml:space="preserve"> Внутри корпуса МКА расположены блок управления, аккумулятор, прие</w:t>
      </w:r>
      <w:r w:rsidR="0083142A" w:rsidRPr="00DB2A17">
        <w:rPr>
          <w:szCs w:val="28"/>
        </w:rPr>
        <w:t>мо-передатчик, источник питания.</w:t>
      </w:r>
      <w:r w:rsidR="00CC77CA" w:rsidRPr="00DB2A17">
        <w:rPr>
          <w:szCs w:val="28"/>
        </w:rPr>
        <w:t xml:space="preserve"> </w:t>
      </w:r>
      <w:r w:rsidR="00302176" w:rsidRPr="00DB2A17">
        <w:rPr>
          <w:szCs w:val="28"/>
        </w:rPr>
        <w:t xml:space="preserve">Система управления и ориентации МКА содержит </w:t>
      </w:r>
      <w:r w:rsidR="00CC77CA" w:rsidRPr="00DB2A17">
        <w:rPr>
          <w:szCs w:val="28"/>
        </w:rPr>
        <w:t>три электромагнита</w:t>
      </w:r>
      <w:r w:rsidR="00302176" w:rsidRPr="00DB2A17">
        <w:rPr>
          <w:szCs w:val="28"/>
        </w:rPr>
        <w:t>, установленных</w:t>
      </w:r>
      <w:r w:rsidR="00CC77CA" w:rsidRPr="00DB2A17">
        <w:rPr>
          <w:szCs w:val="28"/>
        </w:rPr>
        <w:t xml:space="preserve"> во взаимно перпендикулярных осях, магнитный датчик,</w:t>
      </w:r>
      <w:r w:rsidR="00302176" w:rsidRPr="00DB2A17">
        <w:rPr>
          <w:szCs w:val="28"/>
        </w:rPr>
        <w:t xml:space="preserve"> 5 датчиков засветки. </w:t>
      </w:r>
      <w:r w:rsidR="0083142A" w:rsidRPr="00DB2A17">
        <w:rPr>
          <w:szCs w:val="28"/>
        </w:rPr>
        <w:t>Для передачи данных и приема команд управления МКА оснащен</w:t>
      </w:r>
      <w:r w:rsidR="00CC77CA" w:rsidRPr="00DB2A17">
        <w:rPr>
          <w:szCs w:val="28"/>
        </w:rPr>
        <w:t xml:space="preserve"> </w:t>
      </w:r>
      <w:r w:rsidR="0083142A" w:rsidRPr="00DB2A17">
        <w:rPr>
          <w:szCs w:val="28"/>
        </w:rPr>
        <w:t>двумя</w:t>
      </w:r>
      <w:r w:rsidR="00CC77CA" w:rsidRPr="00DB2A17">
        <w:rPr>
          <w:szCs w:val="28"/>
        </w:rPr>
        <w:t xml:space="preserve"> антенн</w:t>
      </w:r>
      <w:r w:rsidR="0083142A" w:rsidRPr="00DB2A17">
        <w:rPr>
          <w:szCs w:val="28"/>
        </w:rPr>
        <w:t>ами</w:t>
      </w:r>
      <w:r w:rsidR="00CC77CA" w:rsidRPr="00DB2A17">
        <w:rPr>
          <w:szCs w:val="28"/>
        </w:rPr>
        <w:t>.</w:t>
      </w:r>
      <w:r w:rsidR="0083142A" w:rsidRPr="00DB2A17">
        <w:rPr>
          <w:szCs w:val="28"/>
        </w:rPr>
        <w:t xml:space="preserve"> Мишень для регистрации высокоскоростной частицы состоит из солнечных батарей и пленочных МДМ-структур.</w:t>
      </w:r>
      <w:r w:rsidR="00CC77CA" w:rsidRPr="00DB2A17">
        <w:rPr>
          <w:szCs w:val="28"/>
        </w:rPr>
        <w:t xml:space="preserve"> </w:t>
      </w:r>
      <w:proofErr w:type="gramStart"/>
      <w:r w:rsidR="00CC77CA" w:rsidRPr="00DB2A17">
        <w:rPr>
          <w:szCs w:val="28"/>
        </w:rPr>
        <w:t xml:space="preserve">При ударе высокоскоростной частицы о </w:t>
      </w:r>
      <w:r w:rsidR="0083142A" w:rsidRPr="00DB2A17">
        <w:rPr>
          <w:szCs w:val="28"/>
        </w:rPr>
        <w:t>мишень</w:t>
      </w:r>
      <w:r w:rsidR="00CC77CA" w:rsidRPr="00DB2A17">
        <w:rPr>
          <w:szCs w:val="28"/>
        </w:rPr>
        <w:t xml:space="preserve"> происходит образование ионов, которые собираются в микроканальных пластинных, сигнал с которых усиливается в блоках</w:t>
      </w:r>
      <w:proofErr w:type="gramEnd"/>
      <w:r w:rsidR="00CC77CA" w:rsidRPr="00DB2A17">
        <w:rPr>
          <w:szCs w:val="28"/>
        </w:rPr>
        <w:t xml:space="preserve"> усилителей и поступает в блок управления.</w:t>
      </w:r>
    </w:p>
    <w:p w:rsidR="00A7709D" w:rsidRPr="00DB2A17" w:rsidRDefault="00A7709D" w:rsidP="0091074D">
      <w:pPr>
        <w:widowControl w:val="0"/>
        <w:suppressAutoHyphens/>
        <w:spacing w:line="276" w:lineRule="auto"/>
        <w:ind w:firstLine="709"/>
        <w:jc w:val="both"/>
        <w:rPr>
          <w:szCs w:val="28"/>
        </w:rPr>
      </w:pPr>
      <w:r w:rsidRPr="00DB2A17">
        <w:rPr>
          <w:szCs w:val="28"/>
        </w:rPr>
        <w:t>2. В ходе выполнения второго этапа была разработана эскизная конструкторской документации для изготовления макета МКА с пленочным детектором космического мусора и метеоритов. Приведено описание основны</w:t>
      </w:r>
      <w:r w:rsidR="001D2AAE" w:rsidRPr="00DB2A17">
        <w:rPr>
          <w:szCs w:val="28"/>
        </w:rPr>
        <w:t>х</w:t>
      </w:r>
      <w:r w:rsidRPr="00DB2A17">
        <w:rPr>
          <w:szCs w:val="28"/>
        </w:rPr>
        <w:t xml:space="preserve"> элемент</w:t>
      </w:r>
      <w:r w:rsidR="001D2AAE" w:rsidRPr="00DB2A17">
        <w:rPr>
          <w:szCs w:val="28"/>
        </w:rPr>
        <w:t>ов</w:t>
      </w:r>
      <w:r w:rsidRPr="00DB2A17">
        <w:rPr>
          <w:szCs w:val="28"/>
        </w:rPr>
        <w:t xml:space="preserve"> </w:t>
      </w:r>
      <w:r w:rsidR="00080740" w:rsidRPr="00DB2A17">
        <w:rPr>
          <w:szCs w:val="28"/>
        </w:rPr>
        <w:t>конструкции</w:t>
      </w:r>
      <w:r w:rsidRPr="00DB2A17">
        <w:rPr>
          <w:szCs w:val="28"/>
        </w:rPr>
        <w:t xml:space="preserve"> МКА, представлен вариант их компоновки. В состав конструкторской документации МКА с пленочным детектором входят:</w:t>
      </w:r>
    </w:p>
    <w:p w:rsidR="00A7709D" w:rsidRPr="0091074D" w:rsidRDefault="00A7709D" w:rsidP="0091074D">
      <w:pPr>
        <w:pStyle w:val="a3"/>
        <w:widowControl w:val="0"/>
        <w:numPr>
          <w:ilvl w:val="0"/>
          <w:numId w:val="1"/>
        </w:numPr>
        <w:suppressAutoHyphens/>
        <w:spacing w:line="276" w:lineRule="auto"/>
        <w:ind w:left="851" w:hanging="142"/>
        <w:jc w:val="both"/>
        <w:rPr>
          <w:szCs w:val="28"/>
        </w:rPr>
      </w:pPr>
      <w:r w:rsidRPr="0091074D">
        <w:rPr>
          <w:szCs w:val="28"/>
        </w:rPr>
        <w:t>чертеж общего вида в соответствии с ГОСТ</w:t>
      </w:r>
      <w:proofErr w:type="gramStart"/>
      <w:r w:rsidRPr="0091074D">
        <w:rPr>
          <w:szCs w:val="28"/>
        </w:rPr>
        <w:t>2</w:t>
      </w:r>
      <w:proofErr w:type="gramEnd"/>
      <w:r w:rsidRPr="0091074D">
        <w:rPr>
          <w:szCs w:val="28"/>
        </w:rPr>
        <w:t xml:space="preserve">.125-84; </w:t>
      </w:r>
    </w:p>
    <w:p w:rsidR="00A7709D" w:rsidRPr="0091074D" w:rsidRDefault="00A7709D" w:rsidP="0091074D">
      <w:pPr>
        <w:pStyle w:val="a3"/>
        <w:widowControl w:val="0"/>
        <w:numPr>
          <w:ilvl w:val="0"/>
          <w:numId w:val="1"/>
        </w:numPr>
        <w:suppressAutoHyphens/>
        <w:spacing w:line="276" w:lineRule="auto"/>
        <w:ind w:left="851" w:hanging="142"/>
        <w:jc w:val="both"/>
        <w:rPr>
          <w:szCs w:val="28"/>
        </w:rPr>
      </w:pPr>
      <w:r w:rsidRPr="0091074D">
        <w:rPr>
          <w:szCs w:val="28"/>
        </w:rPr>
        <w:t>пояснительная записка в соответствии с ГОСТ</w:t>
      </w:r>
      <w:proofErr w:type="gramStart"/>
      <w:r w:rsidRPr="0091074D">
        <w:rPr>
          <w:szCs w:val="28"/>
        </w:rPr>
        <w:t>2</w:t>
      </w:r>
      <w:proofErr w:type="gramEnd"/>
      <w:r w:rsidRPr="0091074D">
        <w:rPr>
          <w:szCs w:val="28"/>
        </w:rPr>
        <w:t xml:space="preserve">.106-96; </w:t>
      </w:r>
    </w:p>
    <w:p w:rsidR="00A7709D" w:rsidRPr="0091074D" w:rsidRDefault="00A7709D" w:rsidP="0091074D">
      <w:pPr>
        <w:pStyle w:val="a3"/>
        <w:widowControl w:val="0"/>
        <w:numPr>
          <w:ilvl w:val="0"/>
          <w:numId w:val="1"/>
        </w:numPr>
        <w:suppressAutoHyphens/>
        <w:spacing w:line="276" w:lineRule="auto"/>
        <w:ind w:left="851" w:hanging="142"/>
        <w:jc w:val="both"/>
        <w:rPr>
          <w:szCs w:val="28"/>
        </w:rPr>
      </w:pPr>
      <w:r w:rsidRPr="0091074D">
        <w:rPr>
          <w:szCs w:val="28"/>
        </w:rPr>
        <w:t>схемы электрических соединений и подключения в соответствии с ГОСТ</w:t>
      </w:r>
      <w:proofErr w:type="gramStart"/>
      <w:r w:rsidRPr="0091074D">
        <w:rPr>
          <w:szCs w:val="28"/>
        </w:rPr>
        <w:t>2</w:t>
      </w:r>
      <w:proofErr w:type="gramEnd"/>
      <w:r w:rsidRPr="0091074D">
        <w:rPr>
          <w:szCs w:val="28"/>
        </w:rPr>
        <w:t>.701-2008.</w:t>
      </w:r>
    </w:p>
    <w:p w:rsidR="00477321" w:rsidRPr="00DB2A17" w:rsidRDefault="00477321" w:rsidP="0091074D">
      <w:pPr>
        <w:spacing w:line="276" w:lineRule="auto"/>
        <w:ind w:firstLine="709"/>
        <w:jc w:val="both"/>
        <w:rPr>
          <w:iCs/>
          <w:szCs w:val="28"/>
        </w:rPr>
      </w:pPr>
      <w:r w:rsidRPr="00DB2A17">
        <w:rPr>
          <w:iCs/>
          <w:szCs w:val="28"/>
        </w:rPr>
        <w:t xml:space="preserve">3. </w:t>
      </w:r>
      <w:r w:rsidR="002104CD" w:rsidRPr="00DB2A17">
        <w:rPr>
          <w:iCs/>
          <w:szCs w:val="28"/>
        </w:rPr>
        <w:t>Р</w:t>
      </w:r>
      <w:r w:rsidRPr="00DB2A17">
        <w:rPr>
          <w:iCs/>
          <w:szCs w:val="28"/>
        </w:rPr>
        <w:t>азработанн</w:t>
      </w:r>
      <w:r w:rsidR="002104CD" w:rsidRPr="00DB2A17">
        <w:rPr>
          <w:iCs/>
          <w:szCs w:val="28"/>
        </w:rPr>
        <w:t>ая</w:t>
      </w:r>
      <w:r w:rsidRPr="00DB2A17">
        <w:rPr>
          <w:iCs/>
          <w:szCs w:val="28"/>
        </w:rPr>
        <w:t xml:space="preserve"> программ</w:t>
      </w:r>
      <w:r w:rsidR="002104CD" w:rsidRPr="00DB2A17">
        <w:rPr>
          <w:iCs/>
          <w:szCs w:val="28"/>
        </w:rPr>
        <w:t>а и методики испытаний позволяют</w:t>
      </w:r>
      <w:r w:rsidRPr="00DB2A17">
        <w:rPr>
          <w:iCs/>
          <w:szCs w:val="28"/>
        </w:rPr>
        <w:t xml:space="preserve"> про</w:t>
      </w:r>
      <w:r w:rsidR="002104CD" w:rsidRPr="00DB2A17">
        <w:rPr>
          <w:iCs/>
          <w:szCs w:val="28"/>
        </w:rPr>
        <w:t>водить</w:t>
      </w:r>
      <w:r w:rsidRPr="00DB2A17">
        <w:rPr>
          <w:iCs/>
          <w:szCs w:val="28"/>
        </w:rPr>
        <w:t xml:space="preserve"> исследование технических характеристик объекта испытаний, а также уточнение математической модели функционирования макета МКА с пленочным детектором космического мусора. </w:t>
      </w:r>
      <w:r w:rsidR="002104CD" w:rsidRPr="00DB2A17">
        <w:rPr>
          <w:iCs/>
          <w:szCs w:val="28"/>
        </w:rPr>
        <w:t>П</w:t>
      </w:r>
      <w:r w:rsidRPr="00DB2A17">
        <w:rPr>
          <w:iCs/>
          <w:szCs w:val="28"/>
        </w:rPr>
        <w:t>рограмма и методика испытаний включа</w:t>
      </w:r>
      <w:r w:rsidR="001D2AAE" w:rsidRPr="00DB2A17">
        <w:rPr>
          <w:iCs/>
          <w:szCs w:val="28"/>
        </w:rPr>
        <w:t>ет</w:t>
      </w:r>
      <w:r w:rsidRPr="00DB2A17">
        <w:rPr>
          <w:iCs/>
          <w:szCs w:val="28"/>
        </w:rPr>
        <w:t xml:space="preserve"> поэтапную подготовку малого космического аппарат</w:t>
      </w:r>
      <w:r w:rsidR="001D2AAE" w:rsidRPr="00DB2A17">
        <w:rPr>
          <w:iCs/>
          <w:szCs w:val="28"/>
        </w:rPr>
        <w:t>а</w:t>
      </w:r>
      <w:r w:rsidRPr="00DB2A17">
        <w:rPr>
          <w:iCs/>
          <w:szCs w:val="28"/>
        </w:rPr>
        <w:t xml:space="preserve"> к испытаниям и методы тарирования детектора для регистрации космического мусора и метеоритов.</w:t>
      </w:r>
    </w:p>
    <w:p w:rsidR="00A7709D" w:rsidRPr="00DB2A17" w:rsidRDefault="00B723A2" w:rsidP="0091074D">
      <w:pPr>
        <w:widowControl w:val="0"/>
        <w:suppressAutoHyphens/>
        <w:spacing w:line="276" w:lineRule="auto"/>
        <w:ind w:firstLine="709"/>
        <w:jc w:val="both"/>
        <w:rPr>
          <w:iCs/>
          <w:szCs w:val="28"/>
        </w:rPr>
      </w:pPr>
      <w:r w:rsidRPr="00DB2A17">
        <w:rPr>
          <w:szCs w:val="28"/>
        </w:rPr>
        <w:t>А</w:t>
      </w:r>
      <w:r w:rsidR="00A7709D" w:rsidRPr="00DB2A17">
        <w:rPr>
          <w:szCs w:val="28"/>
        </w:rPr>
        <w:t>нализ возможных вариантов технических решений и обоснование оптимального варианта конструкции МКА рассматриваемого типа</w:t>
      </w:r>
      <w:r w:rsidR="00477321" w:rsidRPr="00DB2A17">
        <w:rPr>
          <w:szCs w:val="28"/>
        </w:rPr>
        <w:t>,</w:t>
      </w:r>
      <w:r w:rsidR="00A7709D" w:rsidRPr="00DB2A17">
        <w:rPr>
          <w:szCs w:val="28"/>
        </w:rPr>
        <w:t xml:space="preserve"> </w:t>
      </w:r>
      <w:r w:rsidR="00A7709D" w:rsidRPr="00DB2A17">
        <w:rPr>
          <w:iCs/>
          <w:szCs w:val="28"/>
        </w:rPr>
        <w:t>эскизная конструкторская документация для изготовления макета МКА с пленочным детектором космического мусора и метеоритов</w:t>
      </w:r>
      <w:r w:rsidRPr="00DB2A17">
        <w:rPr>
          <w:iCs/>
          <w:szCs w:val="28"/>
        </w:rPr>
        <w:t>,</w:t>
      </w:r>
      <w:r w:rsidR="00A7709D" w:rsidRPr="00DB2A17">
        <w:rPr>
          <w:iCs/>
          <w:szCs w:val="28"/>
        </w:rPr>
        <w:t xml:space="preserve"> </w:t>
      </w:r>
      <w:r w:rsidRPr="00DB2A17">
        <w:rPr>
          <w:iCs/>
          <w:szCs w:val="28"/>
        </w:rPr>
        <w:t>а также</w:t>
      </w:r>
      <w:r w:rsidR="00477321" w:rsidRPr="00DB2A17">
        <w:rPr>
          <w:iCs/>
          <w:szCs w:val="28"/>
        </w:rPr>
        <w:t xml:space="preserve"> </w:t>
      </w:r>
      <w:r w:rsidR="002104CD" w:rsidRPr="00DB2A17">
        <w:rPr>
          <w:iCs/>
          <w:szCs w:val="28"/>
        </w:rPr>
        <w:t>программа</w:t>
      </w:r>
      <w:r w:rsidR="00477321" w:rsidRPr="00DB2A17">
        <w:rPr>
          <w:iCs/>
          <w:szCs w:val="28"/>
        </w:rPr>
        <w:t xml:space="preserve"> и методик</w:t>
      </w:r>
      <w:r w:rsidR="0083142A" w:rsidRPr="00DB2A17">
        <w:rPr>
          <w:iCs/>
          <w:szCs w:val="28"/>
        </w:rPr>
        <w:t>и</w:t>
      </w:r>
      <w:r w:rsidR="00477321" w:rsidRPr="00DB2A17">
        <w:rPr>
          <w:iCs/>
          <w:szCs w:val="28"/>
        </w:rPr>
        <w:t xml:space="preserve"> исследовательских испытаний </w:t>
      </w:r>
      <w:r w:rsidR="00A7709D" w:rsidRPr="00DB2A17">
        <w:rPr>
          <w:iCs/>
          <w:szCs w:val="28"/>
        </w:rPr>
        <w:t>соответству</w:t>
      </w:r>
      <w:r w:rsidR="00477321" w:rsidRPr="00DB2A17">
        <w:rPr>
          <w:iCs/>
          <w:szCs w:val="28"/>
        </w:rPr>
        <w:t>ют</w:t>
      </w:r>
      <w:r w:rsidR="00A7709D" w:rsidRPr="00DB2A17">
        <w:rPr>
          <w:iCs/>
          <w:szCs w:val="28"/>
        </w:rPr>
        <w:t xml:space="preserve"> требованиям ТЗ и выполнен</w:t>
      </w:r>
      <w:r w:rsidR="00477321" w:rsidRPr="00DB2A17">
        <w:rPr>
          <w:iCs/>
          <w:szCs w:val="28"/>
        </w:rPr>
        <w:t>ы</w:t>
      </w:r>
      <w:r w:rsidR="00A7709D" w:rsidRPr="00DB2A17">
        <w:rPr>
          <w:iCs/>
          <w:szCs w:val="28"/>
        </w:rPr>
        <w:t xml:space="preserve"> в полном объеме.</w:t>
      </w:r>
      <w:bookmarkStart w:id="0" w:name="_GoBack"/>
      <w:bookmarkEnd w:id="0"/>
    </w:p>
    <w:p w:rsidR="00477321" w:rsidRPr="00DB2A17" w:rsidRDefault="00A7709D" w:rsidP="0091074D">
      <w:pPr>
        <w:spacing w:line="276" w:lineRule="auto"/>
        <w:ind w:firstLine="539"/>
        <w:jc w:val="both"/>
        <w:rPr>
          <w:i/>
          <w:szCs w:val="28"/>
        </w:rPr>
      </w:pPr>
      <w:r w:rsidRPr="00DB2A17">
        <w:rPr>
          <w:iCs/>
          <w:szCs w:val="28"/>
        </w:rPr>
        <w:t>Комиссия Минобрнауки России признала обязательства по Соглашению на отчетном этапе исполненными надлежащим образом.</w:t>
      </w:r>
    </w:p>
    <w:sectPr w:rsidR="00477321" w:rsidRPr="00DB2A17" w:rsidSect="003B0747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4443"/>
    <w:multiLevelType w:val="hybridMultilevel"/>
    <w:tmpl w:val="FD541A72"/>
    <w:lvl w:ilvl="0" w:tplc="B2B4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9D2"/>
    <w:rsid w:val="00080740"/>
    <w:rsid w:val="000C36B9"/>
    <w:rsid w:val="000E4FDC"/>
    <w:rsid w:val="001059D2"/>
    <w:rsid w:val="00140552"/>
    <w:rsid w:val="001D2AAE"/>
    <w:rsid w:val="002104CD"/>
    <w:rsid w:val="00302176"/>
    <w:rsid w:val="003B0747"/>
    <w:rsid w:val="00471440"/>
    <w:rsid w:val="00477321"/>
    <w:rsid w:val="00516EAF"/>
    <w:rsid w:val="005B5C7E"/>
    <w:rsid w:val="0083142A"/>
    <w:rsid w:val="0091074D"/>
    <w:rsid w:val="00916B6E"/>
    <w:rsid w:val="00A7709D"/>
    <w:rsid w:val="00AA1128"/>
    <w:rsid w:val="00B723A2"/>
    <w:rsid w:val="00C01A25"/>
    <w:rsid w:val="00C353B6"/>
    <w:rsid w:val="00C60AE7"/>
    <w:rsid w:val="00CC77CA"/>
    <w:rsid w:val="00D84455"/>
    <w:rsid w:val="00DA75CF"/>
    <w:rsid w:val="00DB2A17"/>
    <w:rsid w:val="00E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059D2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1059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059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59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10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ИКП</dc:creator>
  <cp:lastModifiedBy>Юлия Злобина</cp:lastModifiedBy>
  <cp:revision>11</cp:revision>
  <cp:lastPrinted>2015-07-02T06:53:00Z</cp:lastPrinted>
  <dcterms:created xsi:type="dcterms:W3CDTF">2015-07-02T06:53:00Z</dcterms:created>
  <dcterms:modified xsi:type="dcterms:W3CDTF">2015-07-06T11:43:00Z</dcterms:modified>
</cp:coreProperties>
</file>