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BA3" w:rsidRPr="00C7301A" w:rsidRDefault="00090BA3" w:rsidP="00C7301A">
      <w:pPr>
        <w:spacing w:after="0" w:line="240" w:lineRule="auto"/>
        <w:ind w:firstLine="709"/>
        <w:jc w:val="center"/>
        <w:rPr>
          <w:rFonts w:ascii="Times New Roman" w:hAnsi="Times New Roman" w:cs="Times New Roman"/>
          <w:b/>
          <w:bCs/>
          <w:sz w:val="28"/>
          <w:szCs w:val="28"/>
        </w:rPr>
      </w:pPr>
      <w:r w:rsidRPr="00C7301A">
        <w:rPr>
          <w:rFonts w:ascii="Times New Roman" w:hAnsi="Times New Roman" w:cs="Times New Roman"/>
          <w:b/>
          <w:bCs/>
          <w:sz w:val="28"/>
          <w:szCs w:val="28"/>
        </w:rPr>
        <w:t>Абсолютный Молевич</w:t>
      </w:r>
    </w:p>
    <w:p w:rsidR="00090BA3" w:rsidRPr="00C7301A" w:rsidRDefault="00090BA3" w:rsidP="00C7301A">
      <w:pPr>
        <w:spacing w:after="0" w:line="240" w:lineRule="auto"/>
        <w:ind w:firstLine="709"/>
        <w:jc w:val="center"/>
        <w:rPr>
          <w:rFonts w:ascii="Times New Roman" w:hAnsi="Times New Roman" w:cs="Times New Roman"/>
          <w:b/>
          <w:bCs/>
          <w:i/>
          <w:iCs/>
          <w:sz w:val="28"/>
          <w:szCs w:val="28"/>
        </w:rPr>
      </w:pPr>
      <w:r w:rsidRPr="00C7301A">
        <w:rPr>
          <w:rFonts w:ascii="Times New Roman" w:hAnsi="Times New Roman" w:cs="Times New Roman"/>
          <w:b/>
          <w:bCs/>
          <w:i/>
          <w:iCs/>
          <w:sz w:val="28"/>
          <w:szCs w:val="28"/>
        </w:rPr>
        <w:t>(к 85-</w:t>
      </w:r>
      <w:r>
        <w:rPr>
          <w:rFonts w:ascii="Times New Roman" w:hAnsi="Times New Roman" w:cs="Times New Roman"/>
          <w:b/>
          <w:bCs/>
          <w:i/>
          <w:iCs/>
          <w:sz w:val="28"/>
          <w:szCs w:val="28"/>
        </w:rPr>
        <w:t>летию Учёного и Замечательного Ч</w:t>
      </w:r>
      <w:r w:rsidRPr="00C7301A">
        <w:rPr>
          <w:rFonts w:ascii="Times New Roman" w:hAnsi="Times New Roman" w:cs="Times New Roman"/>
          <w:b/>
          <w:bCs/>
          <w:i/>
          <w:iCs/>
          <w:sz w:val="28"/>
          <w:szCs w:val="28"/>
        </w:rPr>
        <w:t>еловека)</w:t>
      </w:r>
    </w:p>
    <w:p w:rsidR="00090BA3" w:rsidRPr="00C7301A" w:rsidRDefault="00090BA3" w:rsidP="00C7301A">
      <w:pPr>
        <w:spacing w:after="0" w:line="240" w:lineRule="auto"/>
        <w:ind w:firstLine="709"/>
        <w:jc w:val="center"/>
        <w:rPr>
          <w:rFonts w:ascii="Times New Roman" w:hAnsi="Times New Roman" w:cs="Times New Roman"/>
          <w:b/>
          <w:bCs/>
          <w:i/>
          <w:iCs/>
          <w:sz w:val="28"/>
          <w:szCs w:val="28"/>
        </w:rPr>
      </w:pPr>
    </w:p>
    <w:p w:rsidR="00090BA3" w:rsidRPr="00C7301A" w:rsidRDefault="00090BA3" w:rsidP="00C7301A">
      <w:pPr>
        <w:spacing w:after="0" w:line="240" w:lineRule="auto"/>
        <w:ind w:firstLine="709"/>
        <w:jc w:val="both"/>
        <w:rPr>
          <w:rFonts w:ascii="Times New Roman" w:hAnsi="Times New Roman" w:cs="Times New Roman"/>
          <w:sz w:val="28"/>
          <w:szCs w:val="28"/>
        </w:rPr>
      </w:pPr>
      <w:r w:rsidRPr="00C7301A">
        <w:rPr>
          <w:rFonts w:ascii="Times New Roman" w:hAnsi="Times New Roman" w:cs="Times New Roman"/>
          <w:sz w:val="28"/>
          <w:szCs w:val="28"/>
        </w:rPr>
        <w:t>Вспоминаю, как хотела поступить в аспирантуру к Молевичу. Хотела и ужасно боялась. Со студенческой скамьи он казался мне каким-то абсолютным: абсолютно умным, абсолютно строгим и абсолютно неприступным (или недоступным). Может быть, потому, что он не читал у нашего курса лекций, и я видела его лишь со стороны, но много о нём слышала.Поэтому когда я пришла поговорить с ним о моей будущей аспирантуре в первый раз, я долго стояла под дверью кафедры, не решаясь войти. И так и не решилась…</w:t>
      </w:r>
    </w:p>
    <w:p w:rsidR="00090BA3" w:rsidRPr="00C7301A" w:rsidRDefault="00090BA3" w:rsidP="00C7301A">
      <w:pPr>
        <w:spacing w:after="0" w:line="240" w:lineRule="auto"/>
        <w:ind w:firstLine="709"/>
        <w:jc w:val="both"/>
        <w:rPr>
          <w:rFonts w:ascii="Times New Roman" w:hAnsi="Times New Roman" w:cs="Times New Roman"/>
          <w:sz w:val="28"/>
          <w:szCs w:val="28"/>
        </w:rPr>
      </w:pPr>
      <w:r w:rsidRPr="00C7301A">
        <w:rPr>
          <w:rFonts w:ascii="Times New Roman" w:hAnsi="Times New Roman" w:cs="Times New Roman"/>
          <w:sz w:val="28"/>
          <w:szCs w:val="28"/>
        </w:rPr>
        <w:t>Во второй раз меня заметила методист кафе</w:t>
      </w:r>
      <w:r>
        <w:rPr>
          <w:rFonts w:ascii="Times New Roman" w:hAnsi="Times New Roman" w:cs="Times New Roman"/>
          <w:sz w:val="28"/>
          <w:szCs w:val="28"/>
        </w:rPr>
        <w:t>дры, добрейшая и всё понимающая Галина Викторовна</w:t>
      </w:r>
      <w:r w:rsidRPr="00C7301A">
        <w:rPr>
          <w:rFonts w:ascii="Times New Roman" w:hAnsi="Times New Roman" w:cs="Times New Roman"/>
          <w:sz w:val="28"/>
          <w:szCs w:val="28"/>
        </w:rPr>
        <w:t xml:space="preserve"> и сказала: «И чего Вы боитесь? Ну ладно, сейчас он чайку попьёт, станет совсем в хорошем расположении духа, тогда и поговорите». И я поговорила. Разговор был вполне доброжелательным, вот только мест в аспирантуру в этом году уже не было. «Приходите в следующем». Но я сказала, что либо в этом, либо я больше не приду. Он обещал подумать. И через день позвонил и сказал, что могу поступать в этом году. А было это ровно четверть века назад. И вот уже двадцать пять лет я работаю на кафедре, руководимой Евгением Фомичом Молевичем. И всё это время я убеждаюсь, что он действительно абсолютный и - необыкновенный.</w:t>
      </w:r>
    </w:p>
    <w:p w:rsidR="00090BA3" w:rsidRPr="00C7301A" w:rsidRDefault="00090BA3" w:rsidP="00C7301A">
      <w:pPr>
        <w:spacing w:after="0" w:line="240" w:lineRule="auto"/>
        <w:ind w:firstLine="709"/>
        <w:jc w:val="both"/>
        <w:rPr>
          <w:rFonts w:ascii="Times New Roman" w:hAnsi="Times New Roman" w:cs="Times New Roman"/>
          <w:sz w:val="28"/>
          <w:szCs w:val="28"/>
        </w:rPr>
      </w:pPr>
      <w:r w:rsidRPr="00C7301A">
        <w:rPr>
          <w:rFonts w:ascii="Times New Roman" w:hAnsi="Times New Roman" w:cs="Times New Roman"/>
          <w:sz w:val="28"/>
          <w:szCs w:val="28"/>
        </w:rPr>
        <w:t>Необыкновенно в нём всё. Даже то, как он рассказывает свою биографию. Мне неоднократно приходилось брать у него биографические интервью к его разным юбилейным датам. И каждый раз он рассказывал какую-либо новую историю из своей жизни, о которой не говорил в предыдущих интервью. И каждый раз так увлекался, будто вновь проживал эту историю. А биография у него и впрямь необычная. Не биография – целая эпоха. Очень сильное впечатление произвёл на меня досамарский период жизни.</w:t>
      </w:r>
    </w:p>
    <w:p w:rsidR="00090BA3" w:rsidRPr="00C7301A" w:rsidRDefault="00090BA3" w:rsidP="00C7301A">
      <w:pPr>
        <w:spacing w:after="0" w:line="240" w:lineRule="auto"/>
        <w:ind w:firstLine="709"/>
        <w:jc w:val="both"/>
        <w:rPr>
          <w:rFonts w:ascii="Times New Roman" w:hAnsi="Times New Roman" w:cs="Times New Roman"/>
          <w:sz w:val="28"/>
          <w:szCs w:val="28"/>
        </w:rPr>
      </w:pPr>
      <w:r w:rsidRPr="00C7301A">
        <w:rPr>
          <w:rFonts w:ascii="Times New Roman" w:hAnsi="Times New Roman" w:cs="Times New Roman"/>
          <w:sz w:val="28"/>
          <w:szCs w:val="28"/>
        </w:rPr>
        <w:t>Родился 25 апреля 1</w:t>
      </w:r>
      <w:r>
        <w:rPr>
          <w:rFonts w:ascii="Times New Roman" w:hAnsi="Times New Roman" w:cs="Times New Roman"/>
          <w:sz w:val="28"/>
          <w:szCs w:val="28"/>
        </w:rPr>
        <w:t>931 года в Москве, откуда семья(</w:t>
      </w:r>
      <w:r w:rsidRPr="00C7301A">
        <w:rPr>
          <w:rFonts w:ascii="Times New Roman" w:hAnsi="Times New Roman" w:cs="Times New Roman"/>
          <w:sz w:val="28"/>
          <w:szCs w:val="28"/>
        </w:rPr>
        <w:t>в которой отец, бывший токарь, стал чекистом, а мать – машинистка</w:t>
      </w:r>
      <w:r>
        <w:rPr>
          <w:rFonts w:ascii="Times New Roman" w:hAnsi="Times New Roman" w:cs="Times New Roman"/>
          <w:sz w:val="28"/>
          <w:szCs w:val="28"/>
        </w:rPr>
        <w:t>)</w:t>
      </w:r>
      <w:r w:rsidRPr="00C7301A">
        <w:rPr>
          <w:rFonts w:ascii="Times New Roman" w:hAnsi="Times New Roman" w:cs="Times New Roman"/>
          <w:sz w:val="28"/>
          <w:szCs w:val="28"/>
        </w:rPr>
        <w:t xml:space="preserve"> по назначению отца переехала в Орёл. Оттуда в 1941 – эвакуация в Казахстан, отец уходит на фронт, был дважды ранен, но живым вернулся к семье после окончания войны. С 12 лет Евгений в комсомоле на руководящей работе (хотя в комсомол принимали в 14, но ведь шла война, и активистам давали взрослые поручения: уже в 12 лет он был начальником районного штаба по сбору вторсырья для химического производства). Говорит, что комсомол – главная веха в его жизни и гордится, что карьера его начиналась именно так.</w:t>
      </w:r>
    </w:p>
    <w:p w:rsidR="00090BA3" w:rsidRPr="004B7FC9" w:rsidRDefault="00090BA3" w:rsidP="004B7FC9">
      <w:pPr>
        <w:spacing w:after="0" w:line="240" w:lineRule="auto"/>
        <w:ind w:firstLine="709"/>
        <w:jc w:val="both"/>
        <w:rPr>
          <w:rFonts w:ascii="Times New Roman" w:hAnsi="Times New Roman" w:cs="Times New Roman"/>
          <w:sz w:val="28"/>
          <w:szCs w:val="28"/>
        </w:rPr>
      </w:pPr>
      <w:r w:rsidRPr="00C7301A">
        <w:rPr>
          <w:rFonts w:ascii="Times New Roman" w:hAnsi="Times New Roman" w:cs="Times New Roman"/>
          <w:sz w:val="28"/>
          <w:szCs w:val="28"/>
        </w:rPr>
        <w:t xml:space="preserve">И школу, и университет он закончил в Алма-Ате. И в школе, и в университете был параллельно на освобождённой комсомольской работе. Был секретарём комсомольской организации «Алма-АтаСтрой». И что самое главное - комсоргом ЦК в зоне спецпереселения, то есть, возглавлял комсомольскую организацию выселенных с Кавказа. Чеченцы, ингуши, курды… Под его началом было 2,5 тысячи комсомольцев и, примерно, раза в </w:t>
      </w:r>
      <w:r w:rsidRPr="004B7FC9">
        <w:rPr>
          <w:rFonts w:ascii="Times New Roman" w:hAnsi="Times New Roman" w:cs="Times New Roman"/>
          <w:sz w:val="28"/>
          <w:szCs w:val="28"/>
        </w:rPr>
        <w:t>2 больше несоюзной молодёжи этих национальностей. Выселяли их не по политическим соображениям, выселяли по этническому признаку. Поэтому выселенными оказались и секретари Грозненского обкома партии, и Герои Советского Союза, и Герои гражданской войны… Публика была самая разная: и антисоветская, и просоветская. В основном, просоветская. И параллельно со всем этим он был внештатным лекто</w:t>
      </w:r>
      <w:r>
        <w:rPr>
          <w:rFonts w:ascii="Times New Roman" w:hAnsi="Times New Roman" w:cs="Times New Roman"/>
          <w:sz w:val="28"/>
          <w:szCs w:val="28"/>
        </w:rPr>
        <w:t xml:space="preserve">ром ЦК комсомола. Исколесил пол </w:t>
      </w:r>
      <w:r w:rsidRPr="004B7FC9">
        <w:rPr>
          <w:rFonts w:ascii="Times New Roman" w:hAnsi="Times New Roman" w:cs="Times New Roman"/>
          <w:sz w:val="28"/>
          <w:szCs w:val="28"/>
        </w:rPr>
        <w:t xml:space="preserve">Казахстана. Это </w:t>
      </w:r>
      <w:r>
        <w:rPr>
          <w:rFonts w:ascii="Times New Roman" w:hAnsi="Times New Roman" w:cs="Times New Roman"/>
          <w:sz w:val="28"/>
          <w:szCs w:val="28"/>
        </w:rPr>
        <w:t>оплачивалось</w:t>
      </w:r>
      <w:r w:rsidRPr="004B7FC9">
        <w:rPr>
          <w:rFonts w:ascii="Times New Roman" w:hAnsi="Times New Roman" w:cs="Times New Roman"/>
          <w:sz w:val="28"/>
          <w:szCs w:val="28"/>
        </w:rPr>
        <w:t xml:space="preserve"> и было прибавкой к зарплате. Поэтому, когда онзакончил университет</w:t>
      </w:r>
      <w:r>
        <w:rPr>
          <w:rFonts w:ascii="Times New Roman" w:hAnsi="Times New Roman" w:cs="Times New Roman"/>
          <w:sz w:val="28"/>
          <w:szCs w:val="28"/>
        </w:rPr>
        <w:t xml:space="preserve">(и </w:t>
      </w:r>
      <w:r w:rsidRPr="004B7FC9">
        <w:rPr>
          <w:rFonts w:ascii="Times New Roman" w:hAnsi="Times New Roman" w:cs="Times New Roman"/>
          <w:sz w:val="28"/>
          <w:szCs w:val="28"/>
        </w:rPr>
        <w:t>закончил хорошо</w:t>
      </w:r>
      <w:r>
        <w:rPr>
          <w:rFonts w:ascii="Times New Roman" w:hAnsi="Times New Roman" w:cs="Times New Roman"/>
          <w:sz w:val="28"/>
          <w:szCs w:val="28"/>
        </w:rPr>
        <w:t>),</w:t>
      </w:r>
      <w:r w:rsidRPr="004B7FC9">
        <w:rPr>
          <w:rFonts w:ascii="Times New Roman" w:hAnsi="Times New Roman" w:cs="Times New Roman"/>
          <w:sz w:val="28"/>
          <w:szCs w:val="28"/>
        </w:rPr>
        <w:t>его оставили в аспирантуре. Но уже в середине июня 1954 года, - ещё экзамены не закончилась, - пригласили в ЦК партии</w:t>
      </w:r>
      <w:r>
        <w:rPr>
          <w:rFonts w:ascii="Times New Roman" w:hAnsi="Times New Roman" w:cs="Times New Roman"/>
          <w:sz w:val="28"/>
          <w:szCs w:val="28"/>
        </w:rPr>
        <w:t xml:space="preserve"> Казахстана</w:t>
      </w:r>
      <w:r w:rsidRPr="004B7FC9">
        <w:rPr>
          <w:rFonts w:ascii="Times New Roman" w:hAnsi="Times New Roman" w:cs="Times New Roman"/>
          <w:sz w:val="28"/>
          <w:szCs w:val="28"/>
        </w:rPr>
        <w:t xml:space="preserve"> и сообщили, что Молевич входит в число тех, кто подпадает под комсомольско-партийную мобилизацию активистов, связанную с освоением целинных земель. В ЦК партии Казахстана активистов агитировал секретарь ЦК Пономаренко Пантелеймон Кондратьевич. Он несколько часов ходил по комнате, рассказывал, в какой отчаянном положении страна находится. Это был 1954 год. Ну, то, что есть нечего, это все и так знали. Тогда Молевич, как и все студенты, параллельно работал на строительстве университета в бригаде бетонщиков. Если план выполняли, то получали право КУПИТЬ полбатона белого хлеба, а если перевыполняли, то КУПИТЬ целый батон.</w:t>
      </w:r>
    </w:p>
    <w:p w:rsidR="00090BA3" w:rsidRPr="004B7FC9" w:rsidRDefault="00090BA3" w:rsidP="004B7FC9">
      <w:pPr>
        <w:spacing w:after="0" w:line="240" w:lineRule="auto"/>
        <w:ind w:firstLine="709"/>
        <w:jc w:val="both"/>
        <w:rPr>
          <w:rFonts w:ascii="Times New Roman" w:hAnsi="Times New Roman" w:cs="Times New Roman"/>
          <w:sz w:val="28"/>
          <w:szCs w:val="28"/>
        </w:rPr>
      </w:pPr>
      <w:r w:rsidRPr="004B7FC9">
        <w:rPr>
          <w:rFonts w:ascii="Times New Roman" w:hAnsi="Times New Roman" w:cs="Times New Roman"/>
          <w:sz w:val="28"/>
          <w:szCs w:val="28"/>
        </w:rPr>
        <w:t>Молевич вспоминает, что если ты по городу шёл и нёс хотя бы полбатона, на тебя люди оглядывались. В Семипалатинске редкий день кто-нибудь не приходил из числа знакомых, - жена заболела, дети, мама… «Евгений Фомич, будете в обкоме, облисполкоме в буфете, возьмите пару булочек». Белого хлеба купить – вообще немыслимо было, пока целину не справили. Не говоря уже обо всём остальном. Евгений Фомич впервые увидел государственно продаваемое молоко и масло, когда, будучи в командировке, попал в Новосибирск в середине 50-х годов по дороге в Москву. В Новосибирске в магазине продавалось молоко и масло. И в Москве, потом в Ленинграде. Ни в Семипалатинске, ни в Алма-Ате этого не было. Это были нефондируемые продукты. В магазин за молоком? Тебя бы сразу оправили, куда положено. За сахаром можно, за солью можно, за хлебом можно. А молоко, масло… Вы что, спятили? Для этого базар существует. Вот такая жизнь была.</w:t>
      </w:r>
    </w:p>
    <w:p w:rsidR="00090BA3" w:rsidRPr="004B7FC9" w:rsidRDefault="00090BA3" w:rsidP="00031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4B7FC9">
        <w:rPr>
          <w:rFonts w:ascii="Times New Roman" w:hAnsi="Times New Roman" w:cs="Times New Roman"/>
          <w:sz w:val="28"/>
          <w:szCs w:val="28"/>
        </w:rPr>
        <w:t>же в конце июня</w:t>
      </w:r>
      <w:r>
        <w:rPr>
          <w:rFonts w:ascii="Times New Roman" w:hAnsi="Times New Roman" w:cs="Times New Roman"/>
          <w:sz w:val="28"/>
          <w:szCs w:val="28"/>
        </w:rPr>
        <w:t xml:space="preserve"> 1954 года он с женой оказался</w:t>
      </w:r>
      <w:r w:rsidRPr="004B7FC9">
        <w:rPr>
          <w:rFonts w:ascii="Times New Roman" w:hAnsi="Times New Roman" w:cs="Times New Roman"/>
          <w:sz w:val="28"/>
          <w:szCs w:val="28"/>
        </w:rPr>
        <w:t xml:space="preserve"> в городе Семипалат</w:t>
      </w:r>
      <w:r>
        <w:rPr>
          <w:rFonts w:ascii="Times New Roman" w:hAnsi="Times New Roman" w:cs="Times New Roman"/>
          <w:sz w:val="28"/>
          <w:szCs w:val="28"/>
        </w:rPr>
        <w:t xml:space="preserve">инске, где до </w:t>
      </w:r>
      <w:r w:rsidRPr="004B7FC9">
        <w:rPr>
          <w:rFonts w:ascii="Times New Roman" w:hAnsi="Times New Roman" w:cs="Times New Roman"/>
          <w:sz w:val="28"/>
          <w:szCs w:val="28"/>
        </w:rPr>
        <w:t xml:space="preserve">1959 года </w:t>
      </w:r>
      <w:r>
        <w:rPr>
          <w:rFonts w:ascii="Times New Roman" w:hAnsi="Times New Roman" w:cs="Times New Roman"/>
          <w:sz w:val="28"/>
          <w:szCs w:val="28"/>
        </w:rPr>
        <w:t xml:space="preserve">работал </w:t>
      </w:r>
      <w:r w:rsidRPr="004B7FC9">
        <w:rPr>
          <w:rFonts w:ascii="Times New Roman" w:hAnsi="Times New Roman" w:cs="Times New Roman"/>
          <w:sz w:val="28"/>
          <w:szCs w:val="28"/>
        </w:rPr>
        <w:t xml:space="preserve">секретарём обкома комсомола. </w:t>
      </w:r>
      <w:r>
        <w:rPr>
          <w:rFonts w:ascii="Times New Roman" w:hAnsi="Times New Roman" w:cs="Times New Roman"/>
          <w:sz w:val="28"/>
          <w:szCs w:val="28"/>
        </w:rPr>
        <w:t xml:space="preserve">Этот период своей жизни Евгений Фомич вспоминает с особым воодушевлением и теплотой и считает, что </w:t>
      </w:r>
      <w:r w:rsidRPr="004B7FC9">
        <w:rPr>
          <w:rFonts w:ascii="Times New Roman" w:hAnsi="Times New Roman" w:cs="Times New Roman"/>
          <w:sz w:val="28"/>
          <w:szCs w:val="28"/>
        </w:rPr>
        <w:t xml:space="preserve">ничего более интересного в </w:t>
      </w:r>
      <w:r>
        <w:rPr>
          <w:rFonts w:ascii="Times New Roman" w:hAnsi="Times New Roman" w:cs="Times New Roman"/>
          <w:sz w:val="28"/>
          <w:szCs w:val="28"/>
        </w:rPr>
        <w:t xml:space="preserve">его </w:t>
      </w:r>
      <w:r w:rsidRPr="004B7FC9">
        <w:rPr>
          <w:rFonts w:ascii="Times New Roman" w:hAnsi="Times New Roman" w:cs="Times New Roman"/>
          <w:sz w:val="28"/>
          <w:szCs w:val="28"/>
        </w:rPr>
        <w:t xml:space="preserve">жизни не было. </w:t>
      </w:r>
      <w:r>
        <w:rPr>
          <w:rFonts w:ascii="Times New Roman" w:hAnsi="Times New Roman" w:cs="Times New Roman"/>
          <w:sz w:val="28"/>
          <w:szCs w:val="28"/>
        </w:rPr>
        <w:t>Как он говорит, н</w:t>
      </w:r>
      <w:r w:rsidRPr="004B7FC9">
        <w:rPr>
          <w:rFonts w:ascii="Times New Roman" w:hAnsi="Times New Roman" w:cs="Times New Roman"/>
          <w:sz w:val="28"/>
          <w:szCs w:val="28"/>
        </w:rPr>
        <w:t xml:space="preserve">а </w:t>
      </w:r>
      <w:r>
        <w:rPr>
          <w:rFonts w:ascii="Times New Roman" w:hAnsi="Times New Roman" w:cs="Times New Roman"/>
          <w:sz w:val="28"/>
          <w:szCs w:val="28"/>
        </w:rPr>
        <w:t xml:space="preserve">его </w:t>
      </w:r>
      <w:r w:rsidRPr="004B7FC9">
        <w:rPr>
          <w:rFonts w:ascii="Times New Roman" w:hAnsi="Times New Roman" w:cs="Times New Roman"/>
          <w:sz w:val="28"/>
          <w:szCs w:val="28"/>
        </w:rPr>
        <w:t>совести было два целинных района и три конкретных целинных совхоза.</w:t>
      </w:r>
      <w:r>
        <w:rPr>
          <w:rFonts w:ascii="Times New Roman" w:hAnsi="Times New Roman" w:cs="Times New Roman"/>
          <w:sz w:val="28"/>
          <w:szCs w:val="28"/>
        </w:rPr>
        <w:t xml:space="preserve"> А что это значило?</w:t>
      </w:r>
      <w:r w:rsidRPr="004B7FC9">
        <w:rPr>
          <w:rFonts w:ascii="Times New Roman" w:hAnsi="Times New Roman" w:cs="Times New Roman"/>
          <w:sz w:val="28"/>
          <w:szCs w:val="28"/>
        </w:rPr>
        <w:t xml:space="preserve"> Допустим, отправляют тебя на сакман. Вы же не знаете, что такое «сакман». Это окот овец. В отличие от людей </w:t>
      </w:r>
      <w:r>
        <w:rPr>
          <w:rFonts w:ascii="Times New Roman" w:hAnsi="Times New Roman" w:cs="Times New Roman"/>
          <w:sz w:val="28"/>
          <w:szCs w:val="28"/>
        </w:rPr>
        <w:t xml:space="preserve">все </w:t>
      </w:r>
      <w:r w:rsidRPr="004B7FC9">
        <w:rPr>
          <w:rFonts w:ascii="Times New Roman" w:hAnsi="Times New Roman" w:cs="Times New Roman"/>
          <w:sz w:val="28"/>
          <w:szCs w:val="28"/>
        </w:rPr>
        <w:t>овцы беременеют в одно время и рожают в одно время. Так вот, надо проследить, чтобы окотившиеся овцы, а, особенно, двумя, иногда даже, тремя ягнятами (примерно третья часть овец давала два ягнёнка), были учтены, чтобы они не погибли, потому что март-апрель, ещё холодно, да и подножный корм</w:t>
      </w:r>
      <w:r>
        <w:rPr>
          <w:rFonts w:ascii="Times New Roman" w:hAnsi="Times New Roman" w:cs="Times New Roman"/>
          <w:sz w:val="28"/>
          <w:szCs w:val="28"/>
        </w:rPr>
        <w:t xml:space="preserve"> кое-какой…</w:t>
      </w:r>
      <w:r w:rsidRPr="004B7FC9">
        <w:rPr>
          <w:rFonts w:ascii="Times New Roman" w:hAnsi="Times New Roman" w:cs="Times New Roman"/>
          <w:sz w:val="28"/>
          <w:szCs w:val="28"/>
        </w:rPr>
        <w:t xml:space="preserve"> Ведь это ж не где-то кошара в ауле стоит, это за сто ки</w:t>
      </w:r>
      <w:r>
        <w:rPr>
          <w:rFonts w:ascii="Times New Roman" w:hAnsi="Times New Roman" w:cs="Times New Roman"/>
          <w:sz w:val="28"/>
          <w:szCs w:val="28"/>
        </w:rPr>
        <w:t>лометров от аула в степи кошара!</w:t>
      </w:r>
    </w:p>
    <w:p w:rsidR="00090BA3" w:rsidRDefault="00090BA3" w:rsidP="00031E5D">
      <w:pPr>
        <w:spacing w:after="0" w:line="240" w:lineRule="auto"/>
        <w:ind w:firstLine="709"/>
        <w:jc w:val="both"/>
        <w:rPr>
          <w:rFonts w:ascii="Times New Roman" w:hAnsi="Times New Roman" w:cs="Times New Roman"/>
          <w:sz w:val="28"/>
          <w:szCs w:val="28"/>
        </w:rPr>
      </w:pPr>
      <w:r w:rsidRPr="004B7FC9">
        <w:rPr>
          <w:rFonts w:ascii="Times New Roman" w:hAnsi="Times New Roman" w:cs="Times New Roman"/>
          <w:sz w:val="28"/>
          <w:szCs w:val="28"/>
        </w:rPr>
        <w:t xml:space="preserve">Совхозы </w:t>
      </w:r>
      <w:r>
        <w:rPr>
          <w:rFonts w:ascii="Times New Roman" w:hAnsi="Times New Roman" w:cs="Times New Roman"/>
          <w:sz w:val="28"/>
          <w:szCs w:val="28"/>
        </w:rPr>
        <w:t xml:space="preserve">комсомольцы </w:t>
      </w:r>
      <w:r w:rsidRPr="004B7FC9">
        <w:rPr>
          <w:rFonts w:ascii="Times New Roman" w:hAnsi="Times New Roman" w:cs="Times New Roman"/>
          <w:sz w:val="28"/>
          <w:szCs w:val="28"/>
        </w:rPr>
        <w:t>созда</w:t>
      </w:r>
      <w:r>
        <w:rPr>
          <w:rFonts w:ascii="Times New Roman" w:hAnsi="Times New Roman" w:cs="Times New Roman"/>
          <w:sz w:val="28"/>
          <w:szCs w:val="28"/>
        </w:rPr>
        <w:t>ва</w:t>
      </w:r>
      <w:r w:rsidRPr="004B7FC9">
        <w:rPr>
          <w:rFonts w:ascii="Times New Roman" w:hAnsi="Times New Roman" w:cs="Times New Roman"/>
          <w:sz w:val="28"/>
          <w:szCs w:val="28"/>
        </w:rPr>
        <w:t>л</w:t>
      </w:r>
      <w:r>
        <w:rPr>
          <w:rFonts w:ascii="Times New Roman" w:hAnsi="Times New Roman" w:cs="Times New Roman"/>
          <w:sz w:val="28"/>
          <w:szCs w:val="28"/>
        </w:rPr>
        <w:t>и на голом месте с первых колыш</w:t>
      </w:r>
      <w:r w:rsidRPr="004B7FC9">
        <w:rPr>
          <w:rFonts w:ascii="Times New Roman" w:hAnsi="Times New Roman" w:cs="Times New Roman"/>
          <w:sz w:val="28"/>
          <w:szCs w:val="28"/>
        </w:rPr>
        <w:t>к</w:t>
      </w:r>
      <w:r>
        <w:rPr>
          <w:rFonts w:ascii="Times New Roman" w:hAnsi="Times New Roman" w:cs="Times New Roman"/>
          <w:sz w:val="28"/>
          <w:szCs w:val="28"/>
        </w:rPr>
        <w:t>ов</w:t>
      </w:r>
      <w:r w:rsidRPr="004B7FC9">
        <w:rPr>
          <w:rFonts w:ascii="Times New Roman" w:hAnsi="Times New Roman" w:cs="Times New Roman"/>
          <w:sz w:val="28"/>
          <w:szCs w:val="28"/>
        </w:rPr>
        <w:t>. Сколько свадеб было! Был брошен комсомольский клич: «Отпр</w:t>
      </w:r>
      <w:r>
        <w:rPr>
          <w:rFonts w:ascii="Times New Roman" w:hAnsi="Times New Roman" w:cs="Times New Roman"/>
          <w:sz w:val="28"/>
          <w:szCs w:val="28"/>
        </w:rPr>
        <w:t>авим девушек в жёны целинникам!»</w:t>
      </w:r>
      <w:r w:rsidRPr="004B7FC9">
        <w:rPr>
          <w:rFonts w:ascii="Times New Roman" w:hAnsi="Times New Roman" w:cs="Times New Roman"/>
          <w:sz w:val="28"/>
          <w:szCs w:val="28"/>
        </w:rPr>
        <w:t xml:space="preserve"> Приходил эшелон, девочки высыпали на улицу, со всех целинных совхозов приезжали машины.  Девушек разбирали по рукам прямо на полустанке. </w:t>
      </w:r>
    </w:p>
    <w:p w:rsidR="00090BA3" w:rsidRDefault="00090BA3" w:rsidP="00031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комсомольский возраст – до 28 лет. И Евгений Фомич переходит на преподавательскую работув Семипалатинский медицинский институт.</w:t>
      </w:r>
      <w:r w:rsidRPr="00472185">
        <w:rPr>
          <w:rFonts w:ascii="Times New Roman" w:hAnsi="Times New Roman" w:cs="Times New Roman"/>
          <w:sz w:val="28"/>
          <w:szCs w:val="28"/>
        </w:rPr>
        <w:t>Оказалось, что</w:t>
      </w:r>
      <w:r>
        <w:rPr>
          <w:rFonts w:ascii="Times New Roman" w:hAnsi="Times New Roman" w:cs="Times New Roman"/>
          <w:sz w:val="28"/>
          <w:szCs w:val="28"/>
        </w:rPr>
        <w:t xml:space="preserve"> в Семипалатинске</w:t>
      </w:r>
      <w:r w:rsidRPr="00472185">
        <w:rPr>
          <w:rFonts w:ascii="Times New Roman" w:hAnsi="Times New Roman" w:cs="Times New Roman"/>
          <w:sz w:val="28"/>
          <w:szCs w:val="28"/>
        </w:rPr>
        <w:t xml:space="preserve"> с философским образованием он был единственным философом. Философы, конечно, были и без него, но без философского образования. А Семипалатинск</w:t>
      </w:r>
      <w:r>
        <w:rPr>
          <w:rFonts w:ascii="Times New Roman" w:hAnsi="Times New Roman" w:cs="Times New Roman"/>
          <w:sz w:val="28"/>
          <w:szCs w:val="28"/>
        </w:rPr>
        <w:t xml:space="preserve"> 1954 года – это крупный образовательный центр:</w:t>
      </w:r>
      <w:r w:rsidRPr="00472185">
        <w:rPr>
          <w:rFonts w:ascii="Times New Roman" w:hAnsi="Times New Roman" w:cs="Times New Roman"/>
          <w:sz w:val="28"/>
          <w:szCs w:val="28"/>
        </w:rPr>
        <w:t xml:space="preserve"> три вуза и 14 техникумов. А 1954 год – это год </w:t>
      </w:r>
      <w:r>
        <w:rPr>
          <w:rFonts w:ascii="Times New Roman" w:hAnsi="Times New Roman" w:cs="Times New Roman"/>
          <w:sz w:val="28"/>
          <w:szCs w:val="28"/>
        </w:rPr>
        <w:t>больших идеологических кампаний и гонений на генетику, кибернетику, теорию относительности. Вузы и техникумы Семипалатинска на 90%</w:t>
      </w:r>
      <w:r w:rsidRPr="00472185">
        <w:rPr>
          <w:rFonts w:ascii="Times New Roman" w:hAnsi="Times New Roman" w:cs="Times New Roman"/>
          <w:sz w:val="28"/>
          <w:szCs w:val="28"/>
        </w:rPr>
        <w:t xml:space="preserve"> были укомплектованы ссыльными преподавателями из центральных областей</w:t>
      </w:r>
      <w:r>
        <w:rPr>
          <w:rFonts w:ascii="Times New Roman" w:hAnsi="Times New Roman" w:cs="Times New Roman"/>
          <w:sz w:val="28"/>
          <w:szCs w:val="28"/>
        </w:rPr>
        <w:t xml:space="preserve"> России</w:t>
      </w:r>
      <w:r w:rsidRPr="00472185">
        <w:rPr>
          <w:rFonts w:ascii="Times New Roman" w:hAnsi="Times New Roman" w:cs="Times New Roman"/>
          <w:sz w:val="28"/>
          <w:szCs w:val="28"/>
        </w:rPr>
        <w:t xml:space="preserve">. </w:t>
      </w:r>
      <w:r>
        <w:rPr>
          <w:rFonts w:ascii="Times New Roman" w:hAnsi="Times New Roman" w:cs="Times New Roman"/>
          <w:sz w:val="28"/>
          <w:szCs w:val="28"/>
        </w:rPr>
        <w:t>Это был цвет преподавательского состава, особенно, по естественным наукам, в частности, по биологии. Чего стоят только такие имена, как Лепешинская, Финкельштейн, Тимофеев-Рисовский…</w:t>
      </w:r>
    </w:p>
    <w:p w:rsidR="00090BA3" w:rsidRDefault="00090BA3" w:rsidP="00031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Ещё, будучи секретарём обкома комсомола, Молевич контролировал их по комсомольско-партийной линии, а они занялись его естественнонаучным образованием с позиций мировой науки (в противовес Лысенко, критикам теории Энштейна и т.д.), что серьёзно отразилось на его научном мировоззрении. Сам их он называет не иначе как «потрясающие учителя!» Потому и тема его кандидатской диссертации по философии не случайно«Круговорот и движение в природе». Но поскольку диссертация была написана с немичуринских позиций, то после защиты она пролежала в ВАКе три года, до 1964, пока не сняли Хрущёва, а вместе с ним и всю «лысенковщину».</w:t>
      </w:r>
    </w:p>
    <w:p w:rsidR="00090BA3" w:rsidRDefault="00090BA3" w:rsidP="00031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эпизоде жизни Евгения Фомича раскрывается ещё один «абсолют»Молевича: он абсолютно честный дипломат, умеющий учитывать «текущий момент», но не поступающийся ради него своими научными и человеческими принципами. Это качество впоследствии становится у него одним из главных. Чего стоит своего рода научный прорыв в философии, когда уже в годы работы в Уральском университете на кафедре философии, возглавляемой выдающимся советским философом М.Н. Руткевичем, Молевич вместе с нимопроверг один из главных законов диалектики, до того времени существовавших, – закон отрицания отрицания. Кто когда-нибудь держал в руках что-нибудь по диалектике, знает, что без этого закона в Советском Союзе диалектики не было.</w:t>
      </w:r>
    </w:p>
    <w:p w:rsidR="00090BA3" w:rsidRDefault="00090BA3" w:rsidP="00031E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затем – множество других прорывов в профессиональной жизни. У Евгения Фомича есть невероятно редкая черта – тонкое чутьё на всё новое, что неизменно станет успешным и перспективным, и на людей, которые станут его верными соратниками в осуществлении этих инициатив, даже если поначалу они всем кажутся просто авантюрами.</w:t>
      </w:r>
    </w:p>
    <w:p w:rsidR="00090BA3" w:rsidRDefault="00090BA3" w:rsidP="00B73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потому неудивительно, что именно его пригласил в Куйбышевв 1967 первый секретарь обкома партии В. П. Орлов заведовать кафедрой философии Куйбышевского политехнического института, которая была опорной для Самарской области, а затем поручил создать первую в Поволжье социологическую лабораторию. И именно Евгений Фомич инициирует открытие в Куйбышевском государственном университете (куда он перешёл на работу в 1972 году) в 1989 года отделения «социология», преобразовавшееся в 1993 году в один из лучших социологических факультетов страны. А сам он становится бессменными заведующим кафедрой социологии и политологии.</w:t>
      </w:r>
    </w:p>
    <w:p w:rsidR="00090BA3" w:rsidRDefault="00090BA3" w:rsidP="00B73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всегда лекции Молевича в любой аудитории – студенческой или взрослой – это событие. На Молевича идут, зная, что такого уровня глубины и интереса, и, вместе с тем, абсолютной доступности, лекции,  - большая редкость даже в университетской среде.</w:t>
      </w:r>
    </w:p>
    <w:p w:rsidR="00090BA3" w:rsidRDefault="00090BA3" w:rsidP="00B73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наряду с этим - яркая общественная и публичная деятельность, причём молодёжная аудитория имеет для Евгения Фомича особое значение. Достаточно вспомнить, что в конце 70-х на базе Куйбышевского Дома молодёжи он организует дискуссионный клуб, где обсуждает с молодёжью города самые острые и животрепещущие проблемы. Дискуссионный клуб был невероятно популярен в городе на протяжении ряда лет. Актовый зал Дома молодёжи во время заседаний дискуссионного клуба был забит, что называется, «под завязку». Молодёжь стояла в проходах и даже висела на стенах (!), чтобы не только увидеть и услышать, но и поспорить с Молевичем!</w:t>
      </w:r>
    </w:p>
    <w:p w:rsidR="00090BA3" w:rsidRDefault="00090BA3" w:rsidP="00B73891">
      <w:pPr>
        <w:spacing w:after="0" w:line="240" w:lineRule="auto"/>
        <w:ind w:firstLine="709"/>
        <w:jc w:val="both"/>
        <w:rPr>
          <w:rFonts w:ascii="Times New Roman" w:hAnsi="Times New Roman" w:cs="Times New Roman"/>
          <w:sz w:val="28"/>
          <w:szCs w:val="28"/>
        </w:rPr>
      </w:pPr>
    </w:p>
    <w:p w:rsidR="00090BA3" w:rsidRDefault="00090BA3" w:rsidP="00B73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Молевичу всегда присуще абсолютное движение вперёд, и он увлекает за собой коллег, студентов, всех, кто попадает под его невероятное обаяние и влияние.</w:t>
      </w:r>
    </w:p>
    <w:p w:rsidR="00090BA3" w:rsidRDefault="00090BA3" w:rsidP="00B73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он действительно абсолютный: абсолютно внимательный к людям, абсолютно чуткий и заботливый руководитель и наставник, абсолютно понимающий и, что самое редкое в наше время, - абсолютно честный перед собой и всеми.</w:t>
      </w:r>
    </w:p>
    <w:p w:rsidR="00090BA3" w:rsidRDefault="00090BA3" w:rsidP="00B73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ещё – он абсолютно молодой! И невероятно красивый!</w:t>
      </w:r>
    </w:p>
    <w:p w:rsidR="00090BA3" w:rsidRDefault="00090BA3" w:rsidP="00B738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Днём рождения, наш любимый Евгений Фомич!</w:t>
      </w:r>
    </w:p>
    <w:p w:rsidR="00090BA3" w:rsidRDefault="00090BA3" w:rsidP="00B73891">
      <w:pPr>
        <w:spacing w:after="0" w:line="240" w:lineRule="auto"/>
        <w:ind w:firstLine="709"/>
        <w:jc w:val="both"/>
        <w:rPr>
          <w:rFonts w:ascii="Times New Roman" w:hAnsi="Times New Roman" w:cs="Times New Roman"/>
          <w:sz w:val="28"/>
          <w:szCs w:val="28"/>
        </w:rPr>
      </w:pPr>
    </w:p>
    <w:p w:rsidR="00090BA3" w:rsidRPr="006F2464" w:rsidRDefault="00090BA3" w:rsidP="006F2464">
      <w:pPr>
        <w:spacing w:after="0" w:line="240" w:lineRule="auto"/>
        <w:ind w:firstLine="709"/>
        <w:jc w:val="right"/>
        <w:rPr>
          <w:rFonts w:ascii="Times New Roman" w:hAnsi="Times New Roman" w:cs="Times New Roman"/>
          <w:i/>
          <w:iCs/>
          <w:sz w:val="28"/>
          <w:szCs w:val="28"/>
        </w:rPr>
      </w:pPr>
      <w:r>
        <w:rPr>
          <w:rFonts w:ascii="Times New Roman" w:hAnsi="Times New Roman" w:cs="Times New Roman"/>
          <w:i/>
          <w:iCs/>
          <w:sz w:val="28"/>
          <w:szCs w:val="28"/>
        </w:rPr>
        <w:t>Н. В. Авдошина</w:t>
      </w:r>
    </w:p>
    <w:p w:rsidR="00090BA3" w:rsidRPr="001D6511" w:rsidRDefault="00090BA3" w:rsidP="00B73891">
      <w:pPr>
        <w:spacing w:after="0" w:line="240" w:lineRule="auto"/>
        <w:ind w:firstLine="709"/>
        <w:jc w:val="both"/>
        <w:rPr>
          <w:rFonts w:ascii="Times New Roman" w:hAnsi="Times New Roman" w:cs="Times New Roman"/>
          <w:color w:val="000000"/>
          <w:sz w:val="28"/>
          <w:szCs w:val="28"/>
        </w:rPr>
      </w:pPr>
      <w:r w:rsidRPr="00C56AD5">
        <w:rPr>
          <w:rFonts w:ascii="Times New Roman" w:hAnsi="Times New Roman" w:cs="Times New Roman"/>
          <w:b/>
          <w:bCs/>
          <w:color w:val="000000"/>
          <w:sz w:val="28"/>
          <w:szCs w:val="28"/>
        </w:rPr>
        <w:t>Газеты «Культура. Свежая газета», апрель 2016</w:t>
      </w:r>
      <w:r>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rPr>
        <w:t>год.</w:t>
      </w:r>
    </w:p>
    <w:p w:rsidR="00090BA3" w:rsidRPr="004B7FC9" w:rsidRDefault="00090BA3" w:rsidP="00B73891">
      <w:pPr>
        <w:spacing w:after="0" w:line="240" w:lineRule="auto"/>
        <w:ind w:firstLine="709"/>
        <w:jc w:val="both"/>
        <w:rPr>
          <w:rFonts w:ascii="Times New Roman" w:hAnsi="Times New Roman" w:cs="Times New Roman"/>
          <w:sz w:val="28"/>
          <w:szCs w:val="28"/>
        </w:rPr>
      </w:pPr>
    </w:p>
    <w:p w:rsidR="00090BA3" w:rsidRPr="00C7301A" w:rsidRDefault="00090BA3" w:rsidP="00B73891">
      <w:pPr>
        <w:spacing w:after="0" w:line="240" w:lineRule="auto"/>
        <w:ind w:firstLine="709"/>
        <w:jc w:val="both"/>
        <w:rPr>
          <w:rFonts w:ascii="Times New Roman" w:hAnsi="Times New Roman" w:cs="Times New Roman"/>
          <w:sz w:val="28"/>
          <w:szCs w:val="28"/>
        </w:rPr>
      </w:pPr>
    </w:p>
    <w:p w:rsidR="00090BA3" w:rsidRPr="00C7301A" w:rsidRDefault="00090BA3" w:rsidP="00B73891">
      <w:pPr>
        <w:spacing w:after="0" w:line="240" w:lineRule="auto"/>
        <w:ind w:firstLine="709"/>
        <w:jc w:val="both"/>
        <w:rPr>
          <w:rFonts w:ascii="Times New Roman" w:hAnsi="Times New Roman" w:cs="Times New Roman"/>
          <w:sz w:val="28"/>
          <w:szCs w:val="28"/>
        </w:rPr>
      </w:pPr>
    </w:p>
    <w:sectPr w:rsidR="00090BA3" w:rsidRPr="00C7301A" w:rsidSect="00AC2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0AF"/>
    <w:rsid w:val="00031E5D"/>
    <w:rsid w:val="00075BA9"/>
    <w:rsid w:val="00084B19"/>
    <w:rsid w:val="00090BA3"/>
    <w:rsid w:val="00113C50"/>
    <w:rsid w:val="0018010B"/>
    <w:rsid w:val="001D26A5"/>
    <w:rsid w:val="001D6511"/>
    <w:rsid w:val="00207A18"/>
    <w:rsid w:val="00220BCF"/>
    <w:rsid w:val="0025414B"/>
    <w:rsid w:val="00335107"/>
    <w:rsid w:val="00472185"/>
    <w:rsid w:val="004B7FC9"/>
    <w:rsid w:val="004C20AF"/>
    <w:rsid w:val="006F2464"/>
    <w:rsid w:val="007B1048"/>
    <w:rsid w:val="00834B66"/>
    <w:rsid w:val="0089084C"/>
    <w:rsid w:val="008C0505"/>
    <w:rsid w:val="008D1DFA"/>
    <w:rsid w:val="008F5BEA"/>
    <w:rsid w:val="00930F38"/>
    <w:rsid w:val="009821EC"/>
    <w:rsid w:val="009D7901"/>
    <w:rsid w:val="00A50A12"/>
    <w:rsid w:val="00AC2A10"/>
    <w:rsid w:val="00B73891"/>
    <w:rsid w:val="00B80AAD"/>
    <w:rsid w:val="00BF3A2A"/>
    <w:rsid w:val="00C56AD5"/>
    <w:rsid w:val="00C7301A"/>
    <w:rsid w:val="00D1307A"/>
    <w:rsid w:val="00D249AF"/>
    <w:rsid w:val="00DA446C"/>
    <w:rsid w:val="00E2092C"/>
    <w:rsid w:val="00F777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A10"/>
    <w:pPr>
      <w:spacing w:after="200" w:line="276" w:lineRule="auto"/>
    </w:pPr>
    <w:rPr>
      <w:rFonts w:cs="Calibri"/>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4</Pages>
  <Words>1584</Words>
  <Characters>9031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nm</cp:lastModifiedBy>
  <cp:revision>20</cp:revision>
  <dcterms:created xsi:type="dcterms:W3CDTF">2016-04-17T11:51:00Z</dcterms:created>
  <dcterms:modified xsi:type="dcterms:W3CDTF">2017-11-21T11:04:00Z</dcterms:modified>
</cp:coreProperties>
</file>